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E5B" w:rsidRDefault="00934897" w:rsidP="00C3402F">
      <w:pPr>
        <w:spacing w:after="0"/>
        <w:ind w:left="720"/>
        <w:rPr>
          <w:rFonts w:eastAsiaTheme="majorEastAsia" w:cstheme="minorHAnsi"/>
          <w:color w:val="000000" w:themeColor="text1"/>
          <w:spacing w:val="-20"/>
          <w:kern w:val="28"/>
          <w:sz w:val="20"/>
          <w:szCs w:val="20"/>
        </w:rPr>
      </w:pPr>
      <w:r w:rsidRPr="00074DF5">
        <w:rPr>
          <w:rFonts w:eastAsiaTheme="majorEastAsia" w:cstheme="minorHAnsi"/>
          <w:noProof/>
          <w:color w:val="000000" w:themeColor="text1"/>
          <w:spacing w:val="-20"/>
          <w:kern w:val="28"/>
          <w:sz w:val="20"/>
          <w:szCs w:val="20"/>
        </w:rPr>
        <mc:AlternateContent>
          <mc:Choice Requires="wps">
            <w:drawing>
              <wp:anchor distT="0" distB="0" distL="114300" distR="114300" simplePos="0" relativeHeight="251659264" behindDoc="1" locked="0" layoutInCell="1" allowOverlap="1" wp14:anchorId="6185E8D0" wp14:editId="694161DB">
                <wp:simplePos x="0" y="0"/>
                <wp:positionH relativeFrom="column">
                  <wp:posOffset>89535</wp:posOffset>
                </wp:positionH>
                <wp:positionV relativeFrom="paragraph">
                  <wp:posOffset>-69215</wp:posOffset>
                </wp:positionV>
                <wp:extent cx="4362450" cy="802005"/>
                <wp:effectExtent l="0" t="0" r="19050" b="1714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62450" cy="802005"/>
                        </a:xfrm>
                        <a:prstGeom prst="roundRect">
                          <a:avLst/>
                        </a:prstGeom>
                        <a:solidFill>
                          <a:srgbClr val="FFFFFF">
                            <a:lumMod val="95000"/>
                          </a:srgbClr>
                        </a:solidFill>
                        <a:ln w="6350">
                          <a:solidFill>
                            <a:srgbClr val="FFFFFF">
                              <a:lumMod val="95000"/>
                            </a:srgbClr>
                          </a:solidFill>
                        </a:ln>
                        <a:effectLst/>
                      </wps:spPr>
                      <wps:txbx>
                        <w:txbxContent>
                          <w:p w:rsidR="00074DF5" w:rsidRPr="001F4879" w:rsidRDefault="00934897" w:rsidP="00074DF5">
                            <w:pPr>
                              <w:spacing w:after="0"/>
                              <w:rPr>
                                <w:b/>
                                <w:sz w:val="24"/>
                                <w:szCs w:val="24"/>
                              </w:rPr>
                            </w:pPr>
                            <w:r>
                              <w:rPr>
                                <w:b/>
                                <w:sz w:val="24"/>
                                <w:szCs w:val="24"/>
                              </w:rPr>
                              <w:t xml:space="preserve">  </w:t>
                            </w:r>
                            <w:r w:rsidR="00074DF5" w:rsidRPr="001F4879">
                              <w:rPr>
                                <w:b/>
                                <w:sz w:val="24"/>
                                <w:szCs w:val="24"/>
                              </w:rPr>
                              <w:t xml:space="preserve">Universidad Del Valle </w:t>
                            </w:r>
                          </w:p>
                          <w:p w:rsidR="00074DF5" w:rsidRPr="001F4879" w:rsidRDefault="00934897" w:rsidP="00074DF5">
                            <w:pPr>
                              <w:spacing w:after="0"/>
                              <w:rPr>
                                <w:b/>
                                <w:sz w:val="24"/>
                                <w:szCs w:val="24"/>
                              </w:rPr>
                            </w:pPr>
                            <w:r>
                              <w:rPr>
                                <w:b/>
                                <w:sz w:val="24"/>
                                <w:szCs w:val="24"/>
                              </w:rPr>
                              <w:t xml:space="preserve">  </w:t>
                            </w:r>
                            <w:r w:rsidR="00074DF5" w:rsidRPr="001F4879">
                              <w:rPr>
                                <w:b/>
                                <w:sz w:val="24"/>
                                <w:szCs w:val="24"/>
                              </w:rPr>
                              <w:t>Facultad De Ciencias De La Administración</w:t>
                            </w:r>
                          </w:p>
                          <w:p w:rsidR="00074DF5" w:rsidRPr="001F4879" w:rsidRDefault="00934897" w:rsidP="00074DF5">
                            <w:pPr>
                              <w:spacing w:after="0"/>
                              <w:rPr>
                                <w:b/>
                                <w:sz w:val="24"/>
                                <w:szCs w:val="24"/>
                              </w:rPr>
                            </w:pPr>
                            <w:r>
                              <w:rPr>
                                <w:b/>
                                <w:sz w:val="24"/>
                                <w:szCs w:val="24"/>
                              </w:rPr>
                              <w:t xml:space="preserve">  </w:t>
                            </w:r>
                            <w:r w:rsidR="00074DF5" w:rsidRPr="001F4879">
                              <w:rPr>
                                <w:b/>
                                <w:sz w:val="24"/>
                                <w:szCs w:val="24"/>
                              </w:rPr>
                              <w:t>Departamento: Administración y Organizaciones</w:t>
                            </w:r>
                          </w:p>
                          <w:p w:rsidR="00074DF5" w:rsidRPr="001F4879" w:rsidRDefault="00074DF5" w:rsidP="00074DF5">
                            <w:pPr>
                              <w:spacing w:after="0"/>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Cuadro de texto 3" o:spid="_x0000_s1026" style="position:absolute;left:0;text-align:left;margin-left:7.05pt;margin-top:-5.45pt;width:343.5pt;height:6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" fillcolor="#f2f2f2" strokecolor="#f2f2f2" strokeweight=".5pt">
                <v:path arrowok="t"/>
                <v:textbox>
                  <w:txbxContent>
                    <w:p w:rsidR="00074DF5" w:rsidRPr="001F4879" w:rsidRDefault="00934897" w:rsidP="00074DF5">
                      <w:pPr>
                        <w:spacing w:after="0"/>
                        <w:rPr>
                          <w:b/>
                          <w:sz w:val="24"/>
                          <w:szCs w:val="24"/>
                        </w:rPr>
                      </w:pPr>
                      <w:r>
                        <w:rPr>
                          <w:b/>
                          <w:sz w:val="24"/>
                          <w:szCs w:val="24"/>
                        </w:rPr>
                        <w:t xml:space="preserve">  </w:t>
                      </w:r>
                      <w:r w:rsidR="00074DF5" w:rsidRPr="001F4879">
                        <w:rPr>
                          <w:b/>
                          <w:sz w:val="24"/>
                          <w:szCs w:val="24"/>
                        </w:rPr>
                        <w:t xml:space="preserve">Universidad Del Valle </w:t>
                      </w:r>
                    </w:p>
                    <w:p w:rsidR="00074DF5" w:rsidRPr="001F4879" w:rsidRDefault="00934897" w:rsidP="00074DF5">
                      <w:pPr>
                        <w:spacing w:after="0"/>
                        <w:rPr>
                          <w:b/>
                          <w:sz w:val="24"/>
                          <w:szCs w:val="24"/>
                        </w:rPr>
                      </w:pPr>
                      <w:r>
                        <w:rPr>
                          <w:b/>
                          <w:sz w:val="24"/>
                          <w:szCs w:val="24"/>
                        </w:rPr>
                        <w:t xml:space="preserve">  </w:t>
                      </w:r>
                      <w:r w:rsidR="00074DF5" w:rsidRPr="001F4879">
                        <w:rPr>
                          <w:b/>
                          <w:sz w:val="24"/>
                          <w:szCs w:val="24"/>
                        </w:rPr>
                        <w:t>Facultad De Ciencias De La Administración</w:t>
                      </w:r>
                    </w:p>
                    <w:p w:rsidR="00074DF5" w:rsidRPr="001F4879" w:rsidRDefault="00934897" w:rsidP="00074DF5">
                      <w:pPr>
                        <w:spacing w:after="0"/>
                        <w:rPr>
                          <w:b/>
                          <w:sz w:val="24"/>
                          <w:szCs w:val="24"/>
                        </w:rPr>
                      </w:pPr>
                      <w:r>
                        <w:rPr>
                          <w:b/>
                          <w:sz w:val="24"/>
                          <w:szCs w:val="24"/>
                        </w:rPr>
                        <w:t xml:space="preserve">  </w:t>
                      </w:r>
                      <w:r w:rsidR="00074DF5" w:rsidRPr="001F4879">
                        <w:rPr>
                          <w:b/>
                          <w:sz w:val="24"/>
                          <w:szCs w:val="24"/>
                        </w:rPr>
                        <w:t>Departamento: Administración y Organizaciones</w:t>
                      </w:r>
                    </w:p>
                    <w:p w:rsidR="00074DF5" w:rsidRPr="001F4879" w:rsidRDefault="00074DF5" w:rsidP="00074DF5">
                      <w:pPr>
                        <w:spacing w:after="0"/>
                        <w:rPr>
                          <w:b/>
                        </w:rPr>
                      </w:pPr>
                    </w:p>
                  </w:txbxContent>
                </v:textbox>
              </v:roundrect>
            </w:pict>
          </mc:Fallback>
        </mc:AlternateContent>
      </w:r>
      <w:r w:rsidRPr="00074DF5">
        <w:rPr>
          <w:rFonts w:eastAsiaTheme="majorEastAsia" w:cstheme="minorHAnsi"/>
          <w:noProof/>
          <w:color w:val="000000" w:themeColor="text1"/>
          <w:spacing w:val="-20"/>
          <w:kern w:val="28"/>
          <w:sz w:val="20"/>
          <w:szCs w:val="20"/>
        </w:rPr>
        <w:drawing>
          <wp:anchor distT="0" distB="0" distL="114300" distR="114300" simplePos="0" relativeHeight="251660288" behindDoc="1" locked="0" layoutInCell="1" allowOverlap="1" wp14:anchorId="3466361D" wp14:editId="5036CDE7">
            <wp:simplePos x="0" y="0"/>
            <wp:positionH relativeFrom="column">
              <wp:posOffset>19050</wp:posOffset>
            </wp:positionH>
            <wp:positionV relativeFrom="paragraph">
              <wp:posOffset>-60325</wp:posOffset>
            </wp:positionV>
            <wp:extent cx="594995" cy="845185"/>
            <wp:effectExtent l="0" t="0" r="0" b="0"/>
            <wp:wrapThrough wrapText="bothSides">
              <wp:wrapPolygon edited="0">
                <wp:start x="0" y="0"/>
                <wp:lineTo x="0" y="20935"/>
                <wp:lineTo x="20747" y="20935"/>
                <wp:lineTo x="20747"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995" cy="845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4DF5" w:rsidRDefault="00074DF5" w:rsidP="00C3402F">
      <w:pPr>
        <w:spacing w:after="0"/>
        <w:ind w:left="720"/>
        <w:rPr>
          <w:rFonts w:eastAsiaTheme="majorEastAsia" w:cstheme="minorHAnsi"/>
          <w:color w:val="000000" w:themeColor="text1"/>
          <w:spacing w:val="-20"/>
          <w:kern w:val="28"/>
          <w:sz w:val="20"/>
          <w:szCs w:val="20"/>
        </w:rPr>
      </w:pPr>
    </w:p>
    <w:p w:rsidR="00074DF5" w:rsidRDefault="00074DF5" w:rsidP="00C3402F">
      <w:pPr>
        <w:spacing w:after="0"/>
        <w:ind w:left="720"/>
        <w:rPr>
          <w:rFonts w:eastAsiaTheme="majorEastAsia" w:cstheme="minorHAnsi"/>
          <w:color w:val="000000" w:themeColor="text1"/>
          <w:spacing w:val="-20"/>
          <w:kern w:val="28"/>
          <w:sz w:val="20"/>
          <w:szCs w:val="20"/>
        </w:rPr>
      </w:pPr>
    </w:p>
    <w:p w:rsidR="00074DF5" w:rsidRPr="00C3402F" w:rsidRDefault="00074DF5" w:rsidP="00C3402F">
      <w:pPr>
        <w:spacing w:after="0"/>
        <w:ind w:left="720"/>
        <w:rPr>
          <w:rFonts w:eastAsiaTheme="majorEastAsia" w:cstheme="minorHAnsi"/>
          <w:color w:val="000000" w:themeColor="text1"/>
          <w:spacing w:val="-20"/>
          <w:kern w:val="28"/>
          <w:sz w:val="20"/>
          <w:szCs w:val="20"/>
        </w:rPr>
      </w:pPr>
    </w:p>
    <w:sdt>
      <w:sdtPr>
        <w:rPr>
          <w:rFonts w:ascii="Arial Black" w:eastAsiaTheme="minorEastAsia" w:hAnsi="Arial Black" w:cs="Calibri"/>
          <w:b/>
          <w:caps w:val="0"/>
          <w:color w:val="000000"/>
          <w:spacing w:val="0"/>
          <w:kern w:val="0"/>
          <w:sz w:val="48"/>
          <w:szCs w:val="24"/>
          <w:lang w:val="es-CO"/>
        </w:rPr>
        <w:id w:val="633372245"/>
        <w:dataBinding w:prefixMappings="xmlns:ns0='http://schemas.openxmlformats.org/package/2006/metadata/core-properties' xmlns:ns1='http://purl.org/dc/elements/1.1/'" w:xpath="/ns0:coreProperties[1]/ns1:title[1]" w:storeItemID="{6C3C8BC8-F283-45AE-878A-BAB7291924A1}"/>
        <w:text/>
      </w:sdtPr>
      <w:sdtEndPr/>
      <w:sdtContent>
        <w:p w:rsidR="00F56E5B" w:rsidRPr="00BF1986" w:rsidRDefault="0092343A" w:rsidP="00BF1986">
          <w:pPr>
            <w:pStyle w:val="Ttulo"/>
            <w:rPr>
              <w:rFonts w:ascii="Arial Black" w:hAnsi="Arial Black"/>
              <w:b/>
              <w:sz w:val="200"/>
            </w:rPr>
          </w:pPr>
          <w:r w:rsidRPr="00BF1986">
            <w:rPr>
              <w:rFonts w:ascii="Arial Black" w:eastAsiaTheme="minorEastAsia" w:hAnsi="Arial Black" w:cs="Calibri"/>
              <w:b/>
              <w:caps w:val="0"/>
              <w:color w:val="000000"/>
              <w:spacing w:val="0"/>
              <w:kern w:val="0"/>
              <w:sz w:val="48"/>
              <w:szCs w:val="24"/>
              <w:lang w:val="es-CO"/>
            </w:rPr>
            <w:t>MICROECONOMÍA</w:t>
          </w:r>
        </w:p>
      </w:sdtContent>
    </w:sdt>
    <w:p w:rsidR="0035713D" w:rsidRPr="00A42F64" w:rsidRDefault="00AD368E" w:rsidP="00BF1986">
      <w:pPr>
        <w:pStyle w:val="Subttulo"/>
        <w:rPr>
          <w:sz w:val="44"/>
        </w:rPr>
      </w:pPr>
      <w:sdt>
        <w:sdtPr>
          <w:rPr>
            <w:sz w:val="24"/>
            <w:szCs w:val="24"/>
          </w:rPr>
          <w:id w:val="1161806749"/>
          <w:dataBinding w:prefixMappings="xmlns:ns0='http://schemas.openxmlformats.org/package/2006/metadata/core-properties' xmlns:ns1='http://purl.org/dc/elements/1.1/'" w:xpath="/ns0:coreProperties[1]/ns1:subject[1]" w:storeItemID="{6C3C8BC8-F283-45AE-878A-BAB7291924A1}"/>
          <w:text/>
        </w:sdtPr>
        <w:sdtEndPr/>
        <w:sdtContent>
          <w:r w:rsidR="0069139A" w:rsidRPr="00BF1986">
            <w:rPr>
              <w:sz w:val="24"/>
              <w:szCs w:val="24"/>
            </w:rPr>
            <w:t>DESCRIPCION DE LA ASIGNATURA</w:t>
          </w:r>
        </w:sdtContent>
      </w:sdt>
    </w:p>
    <w:p w:rsidR="00074DF5" w:rsidRPr="002824E0" w:rsidRDefault="002824E0" w:rsidP="002824E0">
      <w:pPr>
        <w:pStyle w:val="Default"/>
        <w:jc w:val="both"/>
        <w:rPr>
          <w:rFonts w:ascii="Arial" w:eastAsia="PMingLiU-ExtB" w:hAnsi="Arial" w:cs="Arial"/>
          <w:color w:val="000000" w:themeColor="text1"/>
          <w:sz w:val="22"/>
          <w:szCs w:val="22"/>
        </w:rPr>
      </w:pPr>
      <w:r w:rsidRPr="002824E0">
        <w:rPr>
          <w:rFonts w:ascii="Arial" w:eastAsia="PMingLiU-ExtB" w:hAnsi="Arial" w:cs="Arial"/>
          <w:color w:val="000000" w:themeColor="text1"/>
          <w:sz w:val="22"/>
          <w:szCs w:val="22"/>
        </w:rPr>
        <w:t>En este caso se estudian los siguientes temas: la teoría de la utilidad y la preferencia, la teoría de producción y costos, las teorías de los precios en los mercados de c</w:t>
      </w:r>
      <w:r>
        <w:rPr>
          <w:rFonts w:ascii="Arial" w:eastAsia="PMingLiU-ExtB" w:hAnsi="Arial" w:cs="Arial"/>
          <w:color w:val="000000" w:themeColor="text1"/>
          <w:sz w:val="22"/>
          <w:szCs w:val="22"/>
        </w:rPr>
        <w:t xml:space="preserve">ompetencia perfecta, monopolio </w:t>
      </w:r>
      <w:r w:rsidRPr="002824E0">
        <w:rPr>
          <w:rFonts w:ascii="Arial" w:eastAsia="PMingLiU-ExtB" w:hAnsi="Arial" w:cs="Arial"/>
          <w:color w:val="000000" w:themeColor="text1"/>
          <w:sz w:val="22"/>
          <w:szCs w:val="22"/>
        </w:rPr>
        <w:t>puro, competencia monopolista y oligopolios, la teoría de la product</w:t>
      </w:r>
      <w:r>
        <w:rPr>
          <w:rFonts w:ascii="Arial" w:eastAsia="PMingLiU-ExtB" w:hAnsi="Arial" w:cs="Arial"/>
          <w:color w:val="000000" w:themeColor="text1"/>
          <w:sz w:val="22"/>
          <w:szCs w:val="22"/>
        </w:rPr>
        <w:t xml:space="preserve">ividad marginal en mercados de </w:t>
      </w:r>
      <w:r w:rsidRPr="002824E0">
        <w:rPr>
          <w:rFonts w:ascii="Arial" w:eastAsia="PMingLiU-ExtB" w:hAnsi="Arial" w:cs="Arial"/>
          <w:color w:val="000000" w:themeColor="text1"/>
          <w:sz w:val="22"/>
          <w:szCs w:val="22"/>
        </w:rPr>
        <w:t>competencia perfecta y las teorías del equilibrio económico general y de la economía del bienestar.</w:t>
      </w:r>
    </w:p>
    <w:p w:rsidR="00BF1986" w:rsidRDefault="00BF1986" w:rsidP="00C3402F">
      <w:pPr>
        <w:pStyle w:val="Default"/>
        <w:rPr>
          <w:rFonts w:asciiTheme="minorHAnsi" w:eastAsia="PMingLiU-ExtB" w:hAnsiTheme="minorHAnsi" w:cstheme="minorHAnsi"/>
          <w:b/>
          <w:color w:val="000000" w:themeColor="text1"/>
          <w:sz w:val="22"/>
          <w:szCs w:val="22"/>
        </w:rPr>
      </w:pPr>
    </w:p>
    <w:p w:rsidR="002824E0" w:rsidRDefault="002824E0" w:rsidP="00EC65A0">
      <w:pPr>
        <w:pStyle w:val="Default"/>
        <w:rPr>
          <w:rFonts w:asciiTheme="minorHAnsi" w:eastAsia="PMingLiU-ExtB" w:hAnsiTheme="minorHAnsi" w:cstheme="minorHAnsi"/>
          <w:b/>
          <w:color w:val="000000" w:themeColor="text1"/>
          <w:sz w:val="22"/>
          <w:szCs w:val="22"/>
        </w:rPr>
      </w:pPr>
    </w:p>
    <w:p w:rsidR="00F56E5B" w:rsidRPr="0092343A" w:rsidRDefault="0069139A" w:rsidP="00EC65A0">
      <w:pPr>
        <w:pStyle w:val="Default"/>
        <w:rPr>
          <w:rFonts w:asciiTheme="minorHAnsi" w:eastAsia="PMingLiU-ExtB" w:hAnsiTheme="minorHAnsi" w:cstheme="minorHAnsi"/>
          <w:caps/>
          <w:sz w:val="22"/>
          <w:szCs w:val="22"/>
        </w:rPr>
      </w:pPr>
      <w:r w:rsidRPr="0092343A">
        <w:rPr>
          <w:rFonts w:asciiTheme="minorHAnsi" w:eastAsia="PMingLiU-ExtB" w:hAnsiTheme="minorHAnsi" w:cstheme="minorHAnsi"/>
          <w:b/>
          <w:color w:val="000000" w:themeColor="text1"/>
          <w:sz w:val="22"/>
          <w:szCs w:val="22"/>
        </w:rPr>
        <w:t>Código</w:t>
      </w:r>
      <w:r w:rsidR="0035713D" w:rsidRPr="0092343A">
        <w:rPr>
          <w:rFonts w:asciiTheme="minorHAnsi" w:eastAsia="PMingLiU-ExtB" w:hAnsiTheme="minorHAnsi" w:cstheme="minorHAnsi"/>
          <w:b/>
          <w:color w:val="000000" w:themeColor="text1"/>
          <w:sz w:val="22"/>
          <w:szCs w:val="22"/>
        </w:rPr>
        <w:t>:</w:t>
      </w:r>
      <w:r w:rsidR="00074DF5">
        <w:rPr>
          <w:rFonts w:asciiTheme="minorHAnsi" w:hAnsiTheme="minorHAnsi" w:cstheme="minorHAnsi"/>
          <w:color w:val="000000" w:themeColor="text1"/>
          <w:sz w:val="22"/>
          <w:szCs w:val="22"/>
        </w:rPr>
        <w:t xml:space="preserve"> </w:t>
      </w:r>
      <w:r w:rsidR="00C3402F" w:rsidRPr="0092343A">
        <w:rPr>
          <w:rFonts w:asciiTheme="minorHAnsi" w:hAnsiTheme="minorHAnsi" w:cstheme="minorHAnsi"/>
          <w:sz w:val="22"/>
          <w:szCs w:val="22"/>
        </w:rPr>
        <w:t>801044M</w:t>
      </w:r>
    </w:p>
    <w:p w:rsidR="0035713D" w:rsidRDefault="0035713D" w:rsidP="00EC65A0">
      <w:pPr>
        <w:spacing w:after="0" w:line="240" w:lineRule="auto"/>
        <w:rPr>
          <w:rFonts w:cstheme="minorHAnsi"/>
        </w:rPr>
      </w:pPr>
      <w:r w:rsidRPr="0092343A">
        <w:rPr>
          <w:rFonts w:cstheme="minorHAnsi"/>
          <w:b/>
        </w:rPr>
        <w:t>Créditos:</w:t>
      </w:r>
      <w:r w:rsidR="00C3402F" w:rsidRPr="0092343A">
        <w:rPr>
          <w:rFonts w:cstheme="minorHAnsi"/>
        </w:rPr>
        <w:t xml:space="preserve"> </w:t>
      </w:r>
      <w:r w:rsidR="00EC65A0">
        <w:rPr>
          <w:rFonts w:cstheme="minorHAnsi"/>
        </w:rPr>
        <w:t>Tres (3)</w:t>
      </w:r>
    </w:p>
    <w:p w:rsidR="00C3402F" w:rsidRPr="00EC65A0" w:rsidRDefault="0080209D" w:rsidP="00EC65A0">
      <w:pPr>
        <w:spacing w:after="0" w:line="240" w:lineRule="auto"/>
        <w:rPr>
          <w:rFonts w:cstheme="minorHAnsi"/>
        </w:rPr>
      </w:pPr>
      <w:r w:rsidRPr="0092343A">
        <w:rPr>
          <w:rFonts w:cstheme="minorHAnsi"/>
          <w:b/>
        </w:rPr>
        <w:t>Tipo de Asignatura</w:t>
      </w:r>
      <w:r w:rsidR="00EC65A0">
        <w:rPr>
          <w:rFonts w:cstheme="minorHAnsi"/>
          <w:b/>
        </w:rPr>
        <w:t xml:space="preserve">: </w:t>
      </w:r>
      <w:r w:rsidR="002841A5">
        <w:rPr>
          <w:rFonts w:cstheme="minorHAnsi"/>
        </w:rPr>
        <w:t>AB: Asignatura Básica</w:t>
      </w:r>
    </w:p>
    <w:p w:rsidR="0080209D" w:rsidRPr="0092343A" w:rsidRDefault="0080209D" w:rsidP="00EC65A0">
      <w:pPr>
        <w:spacing w:after="0" w:line="240" w:lineRule="auto"/>
        <w:rPr>
          <w:rFonts w:cstheme="minorHAnsi"/>
          <w:b/>
        </w:rPr>
      </w:pPr>
      <w:r w:rsidRPr="0092343A">
        <w:rPr>
          <w:rFonts w:cstheme="minorHAnsi"/>
          <w:b/>
        </w:rPr>
        <w:t xml:space="preserve">Componente: </w:t>
      </w:r>
      <w:r w:rsidRPr="0092343A">
        <w:rPr>
          <w:rFonts w:cstheme="minorHAnsi"/>
        </w:rPr>
        <w:t>SOC: Social</w:t>
      </w:r>
      <w:r w:rsidR="00074DF5">
        <w:rPr>
          <w:rFonts w:cstheme="minorHAnsi"/>
        </w:rPr>
        <w:t>.</w:t>
      </w:r>
      <w:r w:rsidRPr="0092343A">
        <w:rPr>
          <w:rFonts w:cstheme="minorHAnsi"/>
          <w:b/>
        </w:rPr>
        <w:t xml:space="preserve"> </w:t>
      </w:r>
    </w:p>
    <w:p w:rsidR="002D6BD9" w:rsidRDefault="0035713D" w:rsidP="00EC65A0">
      <w:pPr>
        <w:spacing w:after="0" w:line="240" w:lineRule="auto"/>
        <w:rPr>
          <w:rFonts w:cstheme="minorHAnsi"/>
        </w:rPr>
      </w:pPr>
      <w:r w:rsidRPr="0092343A">
        <w:rPr>
          <w:rFonts w:cstheme="minorHAnsi"/>
          <w:b/>
        </w:rPr>
        <w:t>Prerrequisito:</w:t>
      </w:r>
      <w:r w:rsidR="0069139A" w:rsidRPr="0092343A">
        <w:rPr>
          <w:rFonts w:cstheme="minorHAnsi"/>
        </w:rPr>
        <w:t xml:space="preserve"> </w:t>
      </w:r>
      <w:r w:rsidR="002D6BD9" w:rsidRPr="002D6BD9">
        <w:rPr>
          <w:rFonts w:cstheme="minorHAnsi"/>
        </w:rPr>
        <w:t>Matemáticas I</w:t>
      </w:r>
      <w:r w:rsidR="00EC65A0">
        <w:rPr>
          <w:rFonts w:cstheme="minorHAnsi"/>
        </w:rPr>
        <w:t xml:space="preserve"> (Aprobada)</w:t>
      </w:r>
    </w:p>
    <w:p w:rsidR="0069139A" w:rsidRPr="0092343A" w:rsidRDefault="0069139A" w:rsidP="00EC65A0">
      <w:pPr>
        <w:spacing w:after="0" w:line="240" w:lineRule="auto"/>
        <w:rPr>
          <w:rFonts w:cstheme="minorHAnsi"/>
          <w:b/>
        </w:rPr>
      </w:pPr>
      <w:r w:rsidRPr="0092343A">
        <w:rPr>
          <w:rFonts w:cstheme="minorHAnsi"/>
          <w:b/>
        </w:rPr>
        <w:t xml:space="preserve">Habilitable: </w:t>
      </w:r>
      <w:r w:rsidR="00EC65A0">
        <w:rPr>
          <w:rFonts w:cstheme="minorHAnsi"/>
        </w:rPr>
        <w:t>Sí</w:t>
      </w:r>
      <w:r w:rsidRPr="0092343A">
        <w:rPr>
          <w:rFonts w:cstheme="minorHAnsi"/>
          <w:b/>
        </w:rPr>
        <w:t xml:space="preserve"> </w:t>
      </w:r>
    </w:p>
    <w:p w:rsidR="0035713D" w:rsidRDefault="0080209D" w:rsidP="00EC65A0">
      <w:pPr>
        <w:spacing w:after="0" w:line="240" w:lineRule="auto"/>
        <w:rPr>
          <w:rFonts w:cstheme="minorHAnsi"/>
        </w:rPr>
      </w:pPr>
      <w:r w:rsidRPr="0092343A">
        <w:rPr>
          <w:rFonts w:cstheme="minorHAnsi"/>
          <w:b/>
        </w:rPr>
        <w:t xml:space="preserve">Validable: </w:t>
      </w:r>
      <w:r w:rsidR="00EC65A0">
        <w:rPr>
          <w:rFonts w:cstheme="minorHAnsi"/>
        </w:rPr>
        <w:t>Sí</w:t>
      </w:r>
      <w:r w:rsidRPr="00074DF5">
        <w:rPr>
          <w:rFonts w:cstheme="minorHAnsi"/>
        </w:rPr>
        <w:t xml:space="preserve"> </w:t>
      </w:r>
    </w:p>
    <w:p w:rsidR="002824E0" w:rsidRPr="0092343A" w:rsidRDefault="002824E0" w:rsidP="00EC65A0">
      <w:pPr>
        <w:spacing w:after="0" w:line="240" w:lineRule="auto"/>
        <w:rPr>
          <w:rFonts w:cstheme="minorHAnsi"/>
          <w:b/>
        </w:rPr>
      </w:pPr>
    </w:p>
    <w:p w:rsidR="00F56E5B" w:rsidRDefault="0080209D" w:rsidP="0035713D">
      <w:pPr>
        <w:pStyle w:val="Citadestacada"/>
      </w:pPr>
      <w:r>
        <w:t>Justificación</w:t>
      </w:r>
    </w:p>
    <w:p w:rsidR="00C3402F" w:rsidRDefault="00C3402F" w:rsidP="00934897">
      <w:pPr>
        <w:pStyle w:val="Default"/>
        <w:jc w:val="both"/>
        <w:rPr>
          <w:rFonts w:asciiTheme="minorHAnsi" w:hAnsiTheme="minorHAnsi" w:cstheme="minorHAnsi"/>
          <w:sz w:val="22"/>
          <w:szCs w:val="22"/>
        </w:rPr>
      </w:pPr>
      <w:r w:rsidRPr="00C3402F">
        <w:rPr>
          <w:rFonts w:asciiTheme="minorHAnsi" w:hAnsiTheme="minorHAnsi" w:cstheme="minorHAnsi"/>
          <w:sz w:val="22"/>
          <w:szCs w:val="22"/>
        </w:rPr>
        <w:t xml:space="preserve">El actual panorama económico muestra como las organizaciones se enfrentan a un panorama internacional de gran incertidumbre sobre los hechos económicos y sociales en el mercado, que sumado a las grandes transformaciones producto de la globalización, nos han llevado a un nuevo contexto tecno-productivo. Desde esta perspectiva, la teoría económica brinda las posibilidades de interpretar las relaciones entre variables económicas que lleven a una mejor comprensión de la realidad económica. </w:t>
      </w:r>
    </w:p>
    <w:p w:rsidR="00C3402F" w:rsidRPr="00C3402F" w:rsidRDefault="00C3402F" w:rsidP="00934897">
      <w:pPr>
        <w:pStyle w:val="Default"/>
        <w:jc w:val="both"/>
        <w:rPr>
          <w:rFonts w:asciiTheme="minorHAnsi" w:hAnsiTheme="minorHAnsi" w:cstheme="minorHAnsi"/>
          <w:sz w:val="22"/>
          <w:szCs w:val="22"/>
        </w:rPr>
      </w:pPr>
    </w:p>
    <w:p w:rsidR="00C3402F" w:rsidRDefault="00C3402F" w:rsidP="00934897">
      <w:pPr>
        <w:pStyle w:val="Default"/>
        <w:jc w:val="both"/>
        <w:rPr>
          <w:rFonts w:asciiTheme="minorHAnsi" w:hAnsiTheme="minorHAnsi" w:cstheme="minorHAnsi"/>
          <w:sz w:val="22"/>
          <w:szCs w:val="22"/>
        </w:rPr>
      </w:pPr>
      <w:r w:rsidRPr="00C3402F">
        <w:rPr>
          <w:rFonts w:asciiTheme="minorHAnsi" w:hAnsiTheme="minorHAnsi" w:cstheme="minorHAnsi"/>
          <w:sz w:val="22"/>
          <w:szCs w:val="22"/>
        </w:rPr>
        <w:t xml:space="preserve">Áreas como la microeconomía permiten explorar los aspectos de consumo y producción para los constantes cambios en el mercado. En ella, se estudia la forma en que los hogares y las empresas toman decisiones e interactúan en el mercado. Entender las relaciones que se presentan entre estos agentes económicos constituye la base para la comprensión del comportamiento del sistema económico general. </w:t>
      </w:r>
    </w:p>
    <w:p w:rsidR="00C3402F" w:rsidRPr="00C3402F" w:rsidRDefault="00C3402F" w:rsidP="00934897">
      <w:pPr>
        <w:pStyle w:val="Default"/>
        <w:jc w:val="both"/>
        <w:rPr>
          <w:rFonts w:asciiTheme="minorHAnsi" w:hAnsiTheme="minorHAnsi" w:cstheme="minorHAnsi"/>
          <w:sz w:val="22"/>
          <w:szCs w:val="22"/>
        </w:rPr>
      </w:pPr>
    </w:p>
    <w:p w:rsidR="00C3402F" w:rsidRDefault="00C3402F" w:rsidP="00934897">
      <w:pPr>
        <w:pStyle w:val="Default"/>
        <w:jc w:val="both"/>
        <w:rPr>
          <w:rFonts w:asciiTheme="minorHAnsi" w:hAnsiTheme="minorHAnsi" w:cstheme="minorHAnsi"/>
          <w:sz w:val="22"/>
          <w:szCs w:val="22"/>
        </w:rPr>
      </w:pPr>
      <w:r w:rsidRPr="00C3402F">
        <w:rPr>
          <w:rFonts w:asciiTheme="minorHAnsi" w:hAnsiTheme="minorHAnsi" w:cstheme="minorHAnsi"/>
          <w:sz w:val="22"/>
          <w:szCs w:val="22"/>
        </w:rPr>
        <w:t xml:space="preserve">Para ello, en el curso que se presenta a continuación, brindará las bases conceptuales para entender las relaciones básicas entre hogares y empresas, pero también considerará la intervención de los demás agentes para completar la visión del sistema económico general. Sin embargo, el énfasis se hará en las relaciones básicas ya que el estudio de los fenómenos que afectan al conjunto de la economía constituye el campo de estudio de la macroeconomía. </w:t>
      </w:r>
    </w:p>
    <w:p w:rsidR="00C3402F" w:rsidRPr="00C3402F" w:rsidRDefault="00C3402F" w:rsidP="00934897">
      <w:pPr>
        <w:pStyle w:val="Default"/>
        <w:jc w:val="both"/>
        <w:rPr>
          <w:rFonts w:asciiTheme="minorHAnsi" w:hAnsiTheme="minorHAnsi" w:cstheme="minorHAnsi"/>
          <w:sz w:val="22"/>
          <w:szCs w:val="22"/>
        </w:rPr>
      </w:pPr>
    </w:p>
    <w:p w:rsidR="00BF1986" w:rsidRDefault="00C3402F" w:rsidP="0095665D">
      <w:pPr>
        <w:spacing w:line="240" w:lineRule="auto"/>
        <w:jc w:val="both"/>
        <w:rPr>
          <w:rFonts w:cstheme="minorHAnsi"/>
        </w:rPr>
      </w:pPr>
      <w:r w:rsidRPr="00C3402F">
        <w:rPr>
          <w:rFonts w:cstheme="minorHAnsi"/>
        </w:rPr>
        <w:t>A continuación se describen los objetivos del curso, el contenido por temas y sesiones, y una amplia revisión bibliográfica que les brindara a los asistentes de la asignatura una visión global de la aplicación de la teoría microeconómica en el campo empresarial e industrial.</w:t>
      </w:r>
    </w:p>
    <w:p w:rsidR="00306A29" w:rsidRDefault="00306A29" w:rsidP="0095665D">
      <w:pPr>
        <w:spacing w:line="240" w:lineRule="auto"/>
        <w:jc w:val="both"/>
        <w:rPr>
          <w:rFonts w:cstheme="minorHAnsi"/>
        </w:rPr>
      </w:pPr>
    </w:p>
    <w:p w:rsidR="00306A29" w:rsidRPr="00C3402F" w:rsidRDefault="00306A29" w:rsidP="0095665D">
      <w:pPr>
        <w:spacing w:line="240" w:lineRule="auto"/>
        <w:jc w:val="both"/>
        <w:rPr>
          <w:rFonts w:cstheme="minorHAnsi"/>
        </w:rPr>
      </w:pPr>
    </w:p>
    <w:p w:rsidR="00A61A08" w:rsidRDefault="003E1C2C" w:rsidP="00A61A08">
      <w:pPr>
        <w:pStyle w:val="Citadestacada"/>
      </w:pPr>
      <w:r>
        <w:lastRenderedPageBreak/>
        <w:t>Objetivo General</w:t>
      </w:r>
    </w:p>
    <w:p w:rsidR="00BF1986" w:rsidRPr="00934897" w:rsidRDefault="00C3402F" w:rsidP="00934897">
      <w:pPr>
        <w:spacing w:line="240" w:lineRule="auto"/>
        <w:jc w:val="both"/>
        <w:rPr>
          <w:szCs w:val="23"/>
        </w:rPr>
      </w:pPr>
      <w:r w:rsidRPr="00934897">
        <w:rPr>
          <w:szCs w:val="23"/>
        </w:rPr>
        <w:t>Brindar al estudiante los conceptos, técnicas y herramientas que le permitan entender el comportamiento de los agentes económicos de manera individual por medio de los distintos enfoques y modelos que propone la teoría microeconómica.</w:t>
      </w:r>
    </w:p>
    <w:p w:rsidR="003E1C2C" w:rsidRDefault="003E1C2C" w:rsidP="003E1C2C">
      <w:pPr>
        <w:pStyle w:val="Citadestacada"/>
      </w:pPr>
      <w:r>
        <w:t>Objetivos Específicos</w:t>
      </w:r>
    </w:p>
    <w:p w:rsidR="00C3402F" w:rsidRPr="00BF1986" w:rsidRDefault="00C3402F" w:rsidP="00BF1986">
      <w:pPr>
        <w:pStyle w:val="Default"/>
        <w:numPr>
          <w:ilvl w:val="0"/>
          <w:numId w:val="12"/>
        </w:numPr>
        <w:spacing w:after="35"/>
        <w:jc w:val="both"/>
        <w:rPr>
          <w:rFonts w:ascii="Arial" w:hAnsi="Arial" w:cs="Arial"/>
          <w:sz w:val="22"/>
          <w:szCs w:val="22"/>
        </w:rPr>
      </w:pPr>
      <w:r w:rsidRPr="00BF1986">
        <w:rPr>
          <w:rFonts w:ascii="Arial" w:hAnsi="Arial" w:cs="Arial"/>
          <w:sz w:val="22"/>
          <w:szCs w:val="22"/>
        </w:rPr>
        <w:t xml:space="preserve">Comprender y aplicar los conceptos, técnicas y herramientas propios del análisis microeconómico.  </w:t>
      </w:r>
    </w:p>
    <w:p w:rsidR="00C3402F" w:rsidRPr="00BF1986" w:rsidRDefault="00C3402F" w:rsidP="00BF1986">
      <w:pPr>
        <w:pStyle w:val="Default"/>
        <w:numPr>
          <w:ilvl w:val="0"/>
          <w:numId w:val="12"/>
        </w:numPr>
        <w:spacing w:after="35"/>
        <w:jc w:val="both"/>
        <w:rPr>
          <w:rFonts w:ascii="Arial" w:hAnsi="Arial" w:cs="Arial"/>
          <w:sz w:val="22"/>
          <w:szCs w:val="22"/>
        </w:rPr>
      </w:pPr>
      <w:r w:rsidRPr="00BF1986">
        <w:rPr>
          <w:rFonts w:ascii="Arial" w:hAnsi="Arial" w:cs="Arial"/>
          <w:sz w:val="22"/>
          <w:szCs w:val="22"/>
        </w:rPr>
        <w:t xml:space="preserve">Reconocer el papel fundamental que cumple el estudio de la microeconomía, en términos de la formación integral del administrador de empresas. </w:t>
      </w:r>
    </w:p>
    <w:p w:rsidR="00C3402F" w:rsidRPr="00BF1986" w:rsidRDefault="00C3402F" w:rsidP="00BF1986">
      <w:pPr>
        <w:pStyle w:val="Default"/>
        <w:numPr>
          <w:ilvl w:val="0"/>
          <w:numId w:val="12"/>
        </w:numPr>
        <w:spacing w:after="35"/>
        <w:jc w:val="both"/>
        <w:rPr>
          <w:rFonts w:ascii="Arial" w:hAnsi="Arial" w:cs="Arial"/>
          <w:sz w:val="22"/>
          <w:szCs w:val="22"/>
        </w:rPr>
      </w:pPr>
      <w:r w:rsidRPr="00BF1986">
        <w:rPr>
          <w:rFonts w:ascii="Arial" w:hAnsi="Arial" w:cs="Arial"/>
          <w:sz w:val="22"/>
          <w:szCs w:val="22"/>
        </w:rPr>
        <w:t xml:space="preserve">Identificar los principales elementos, características y agentes de las estructuras de mercado perfectas e imperfectas, en un contexto productivo nacional e internacional. </w:t>
      </w:r>
    </w:p>
    <w:p w:rsidR="00BF1986" w:rsidRPr="00BF1986" w:rsidRDefault="00BF1986" w:rsidP="00BF1986">
      <w:pPr>
        <w:pStyle w:val="Default"/>
        <w:spacing w:after="35"/>
        <w:ind w:left="720"/>
        <w:rPr>
          <w:rFonts w:ascii="Arial" w:hAnsi="Arial" w:cs="Arial"/>
          <w:sz w:val="22"/>
          <w:szCs w:val="22"/>
        </w:rPr>
      </w:pPr>
    </w:p>
    <w:p w:rsidR="00564B3E" w:rsidRPr="00564B3E" w:rsidRDefault="00564B3E" w:rsidP="00564B3E">
      <w:pPr>
        <w:pStyle w:val="Citadestacada"/>
      </w:pPr>
      <w:r>
        <w:t xml:space="preserve">Método Pedagógico </w:t>
      </w:r>
    </w:p>
    <w:p w:rsidR="00C3402F" w:rsidRDefault="00C3402F" w:rsidP="00BF1986">
      <w:pPr>
        <w:pStyle w:val="Default"/>
        <w:jc w:val="both"/>
        <w:rPr>
          <w:rFonts w:asciiTheme="minorHAnsi" w:hAnsiTheme="minorHAnsi" w:cstheme="minorHAnsi"/>
          <w:sz w:val="22"/>
          <w:szCs w:val="23"/>
        </w:rPr>
      </w:pPr>
      <w:r w:rsidRPr="00BF1986">
        <w:rPr>
          <w:rFonts w:asciiTheme="minorHAnsi" w:hAnsiTheme="minorHAnsi" w:cstheme="minorHAnsi"/>
          <w:sz w:val="22"/>
          <w:szCs w:val="23"/>
        </w:rPr>
        <w:t xml:space="preserve">El diseño metodológico de la asignatura cuenta con cuatro estrategias para alcanzar el desarrollo de los objetivos propuestos: </w:t>
      </w:r>
    </w:p>
    <w:p w:rsidR="00BF1986" w:rsidRPr="00BF1986" w:rsidRDefault="00BF1986" w:rsidP="00BF1986">
      <w:pPr>
        <w:pStyle w:val="Default"/>
        <w:jc w:val="both"/>
        <w:rPr>
          <w:rFonts w:asciiTheme="minorHAnsi" w:hAnsiTheme="minorHAnsi" w:cstheme="minorHAnsi"/>
          <w:sz w:val="22"/>
          <w:szCs w:val="23"/>
        </w:rPr>
      </w:pPr>
    </w:p>
    <w:p w:rsidR="00C3402F" w:rsidRPr="00BF1986" w:rsidRDefault="00C3402F" w:rsidP="00BF1986">
      <w:pPr>
        <w:pStyle w:val="Default"/>
        <w:numPr>
          <w:ilvl w:val="0"/>
          <w:numId w:val="13"/>
        </w:numPr>
        <w:spacing w:after="34"/>
        <w:jc w:val="both"/>
        <w:rPr>
          <w:rFonts w:asciiTheme="minorHAnsi" w:hAnsiTheme="minorHAnsi" w:cstheme="minorHAnsi"/>
          <w:sz w:val="22"/>
          <w:szCs w:val="23"/>
        </w:rPr>
      </w:pPr>
      <w:r w:rsidRPr="00BF1986">
        <w:rPr>
          <w:rFonts w:asciiTheme="minorHAnsi" w:hAnsiTheme="minorHAnsi" w:cstheme="minorHAnsi"/>
          <w:b/>
          <w:bCs/>
          <w:sz w:val="22"/>
          <w:szCs w:val="23"/>
        </w:rPr>
        <w:t>Clases magistrales</w:t>
      </w:r>
      <w:r w:rsidRPr="00BF1986">
        <w:rPr>
          <w:rFonts w:asciiTheme="minorHAnsi" w:hAnsiTheme="minorHAnsi" w:cstheme="minorHAnsi"/>
          <w:sz w:val="22"/>
          <w:szCs w:val="23"/>
        </w:rPr>
        <w:t xml:space="preserve">, donde la docente expondrá los principales aspectos teóricos de los temas a tratar en cada sesión. </w:t>
      </w:r>
    </w:p>
    <w:p w:rsidR="00C3402F" w:rsidRPr="00BF1986" w:rsidRDefault="00C3402F" w:rsidP="00BF1986">
      <w:pPr>
        <w:pStyle w:val="Default"/>
        <w:numPr>
          <w:ilvl w:val="0"/>
          <w:numId w:val="13"/>
        </w:numPr>
        <w:spacing w:after="34"/>
        <w:jc w:val="both"/>
        <w:rPr>
          <w:rFonts w:asciiTheme="minorHAnsi" w:hAnsiTheme="minorHAnsi" w:cstheme="minorHAnsi"/>
          <w:sz w:val="22"/>
          <w:szCs w:val="23"/>
        </w:rPr>
      </w:pPr>
      <w:r w:rsidRPr="00BF1986">
        <w:rPr>
          <w:rFonts w:asciiTheme="minorHAnsi" w:hAnsiTheme="minorHAnsi" w:cstheme="minorHAnsi"/>
          <w:b/>
          <w:bCs/>
          <w:sz w:val="22"/>
          <w:szCs w:val="23"/>
        </w:rPr>
        <w:t>Desarrollo de ejercicios y talleres</w:t>
      </w:r>
      <w:r w:rsidRPr="00BF1986">
        <w:rPr>
          <w:rFonts w:asciiTheme="minorHAnsi" w:hAnsiTheme="minorHAnsi" w:cstheme="minorHAnsi"/>
          <w:sz w:val="22"/>
          <w:szCs w:val="23"/>
        </w:rPr>
        <w:t xml:space="preserve">, donde el estudiante realizará ejercicios y talleres, propuestos por la docente, en el que expondrá sus capacidades analíticas y argumentativas en temas específicos. </w:t>
      </w:r>
    </w:p>
    <w:p w:rsidR="00C3402F" w:rsidRPr="00BF1986" w:rsidRDefault="00C3402F" w:rsidP="00BF1986">
      <w:pPr>
        <w:pStyle w:val="Default"/>
        <w:numPr>
          <w:ilvl w:val="0"/>
          <w:numId w:val="13"/>
        </w:numPr>
        <w:spacing w:after="34"/>
        <w:jc w:val="both"/>
        <w:rPr>
          <w:rFonts w:asciiTheme="minorHAnsi" w:hAnsiTheme="minorHAnsi" w:cstheme="minorHAnsi"/>
          <w:sz w:val="22"/>
          <w:szCs w:val="23"/>
        </w:rPr>
      </w:pPr>
      <w:r w:rsidRPr="00BF1986">
        <w:rPr>
          <w:rFonts w:asciiTheme="minorHAnsi" w:hAnsiTheme="minorHAnsi" w:cstheme="minorHAnsi"/>
          <w:b/>
          <w:bCs/>
          <w:sz w:val="22"/>
          <w:szCs w:val="23"/>
        </w:rPr>
        <w:t>Controles de lectura</w:t>
      </w:r>
      <w:r w:rsidRPr="00BF1986">
        <w:rPr>
          <w:rFonts w:asciiTheme="minorHAnsi" w:hAnsiTheme="minorHAnsi" w:cstheme="minorHAnsi"/>
          <w:sz w:val="22"/>
          <w:szCs w:val="23"/>
        </w:rPr>
        <w:t xml:space="preserve">, donde se realizará seguimiento al trabajo independiente que deben realizar los estudiantes como preámbulo a cada sesión. </w:t>
      </w:r>
    </w:p>
    <w:p w:rsidR="00C3402F" w:rsidRDefault="00C3402F" w:rsidP="00BF1986">
      <w:pPr>
        <w:pStyle w:val="Default"/>
        <w:numPr>
          <w:ilvl w:val="0"/>
          <w:numId w:val="13"/>
        </w:numPr>
        <w:jc w:val="both"/>
        <w:rPr>
          <w:rFonts w:asciiTheme="minorHAnsi" w:hAnsiTheme="minorHAnsi" w:cstheme="minorHAnsi"/>
          <w:sz w:val="22"/>
          <w:szCs w:val="23"/>
        </w:rPr>
      </w:pPr>
      <w:r w:rsidRPr="00BF1986">
        <w:rPr>
          <w:rFonts w:asciiTheme="minorHAnsi" w:hAnsiTheme="minorHAnsi" w:cstheme="minorHAnsi"/>
          <w:b/>
          <w:bCs/>
          <w:sz w:val="22"/>
          <w:szCs w:val="23"/>
        </w:rPr>
        <w:t>Evaluaciones parciales</w:t>
      </w:r>
      <w:r w:rsidRPr="00BF1986">
        <w:rPr>
          <w:rFonts w:asciiTheme="minorHAnsi" w:hAnsiTheme="minorHAnsi" w:cstheme="minorHAnsi"/>
          <w:sz w:val="22"/>
          <w:szCs w:val="23"/>
        </w:rPr>
        <w:t xml:space="preserve">, donde se evaluará el manejo de la teoría y la capacidad de análisis de los estudiantes de forma individual y sin ayudas pedagógicas. Según el Reglamento Estudiantil, Artículo 25, se realizarán dos (2) evaluaciones opcionales, la primera en la octava semana y, la segunda, a más tardar diez (10) días hábiles después de finalizar el período académico. La presentación de los exámenes opcionales y la habilitación se regirán por lo contemplado en el Reglamento Estudiantil. </w:t>
      </w:r>
    </w:p>
    <w:p w:rsidR="00BF1986" w:rsidRPr="00BF1986" w:rsidRDefault="00BF1986" w:rsidP="00934897">
      <w:pPr>
        <w:pStyle w:val="Default"/>
        <w:jc w:val="both"/>
        <w:rPr>
          <w:rFonts w:asciiTheme="minorHAnsi" w:hAnsiTheme="minorHAnsi" w:cstheme="minorHAnsi"/>
          <w:sz w:val="22"/>
          <w:szCs w:val="23"/>
        </w:rPr>
      </w:pPr>
    </w:p>
    <w:p w:rsidR="002E7D2A" w:rsidRDefault="00DA5355" w:rsidP="002B4C97">
      <w:pPr>
        <w:pStyle w:val="Citadestacada"/>
      </w:pPr>
      <w:r>
        <w:t xml:space="preserve">Evaluación </w:t>
      </w:r>
      <w:r w:rsidR="00564B3E">
        <w:tab/>
      </w:r>
    </w:p>
    <w:p w:rsidR="00C3402F" w:rsidRDefault="00C3402F" w:rsidP="00C3402F">
      <w:pPr>
        <w:pStyle w:val="Default"/>
        <w:rPr>
          <w:rFonts w:asciiTheme="minorHAnsi" w:hAnsiTheme="minorHAnsi" w:cstheme="minorHAnsi"/>
          <w:sz w:val="22"/>
          <w:szCs w:val="23"/>
        </w:rPr>
      </w:pPr>
      <w:r w:rsidRPr="00C8521C">
        <w:rPr>
          <w:rFonts w:asciiTheme="minorHAnsi" w:hAnsiTheme="minorHAnsi" w:cstheme="minorHAnsi"/>
          <w:sz w:val="22"/>
          <w:szCs w:val="23"/>
        </w:rPr>
        <w:t xml:space="preserve">El curso será evaluado de la siguiente forma: </w:t>
      </w:r>
    </w:p>
    <w:p w:rsidR="00C8521C" w:rsidRPr="00C8521C" w:rsidRDefault="00C8521C" w:rsidP="00C3402F">
      <w:pPr>
        <w:pStyle w:val="Default"/>
        <w:rPr>
          <w:rFonts w:asciiTheme="minorHAnsi" w:hAnsiTheme="minorHAnsi" w:cstheme="minorHAnsi"/>
          <w:sz w:val="22"/>
          <w:szCs w:val="23"/>
        </w:rPr>
      </w:pPr>
    </w:p>
    <w:p w:rsidR="00C3402F" w:rsidRPr="00C8521C" w:rsidRDefault="00C3402F" w:rsidP="00C3402F">
      <w:pPr>
        <w:pStyle w:val="Default"/>
        <w:numPr>
          <w:ilvl w:val="0"/>
          <w:numId w:val="14"/>
        </w:numPr>
        <w:spacing w:after="34"/>
        <w:rPr>
          <w:rFonts w:asciiTheme="minorHAnsi" w:hAnsiTheme="minorHAnsi" w:cstheme="minorHAnsi"/>
          <w:sz w:val="22"/>
          <w:szCs w:val="23"/>
        </w:rPr>
      </w:pPr>
      <w:r w:rsidRPr="00C8521C">
        <w:rPr>
          <w:rFonts w:asciiTheme="minorHAnsi" w:hAnsiTheme="minorHAnsi" w:cstheme="minorHAnsi"/>
          <w:sz w:val="22"/>
          <w:szCs w:val="23"/>
        </w:rPr>
        <w:t xml:space="preserve">Dos (2) exámenes parciales con un valor del 33.3% cada uno. </w:t>
      </w:r>
    </w:p>
    <w:p w:rsidR="00C3402F" w:rsidRPr="00C8521C" w:rsidRDefault="00C3402F" w:rsidP="00C3402F">
      <w:pPr>
        <w:pStyle w:val="Default"/>
        <w:numPr>
          <w:ilvl w:val="0"/>
          <w:numId w:val="14"/>
        </w:numPr>
        <w:rPr>
          <w:rFonts w:asciiTheme="minorHAnsi" w:hAnsiTheme="minorHAnsi" w:cstheme="minorHAnsi"/>
          <w:sz w:val="22"/>
          <w:szCs w:val="23"/>
        </w:rPr>
      </w:pPr>
      <w:r w:rsidRPr="00C8521C">
        <w:rPr>
          <w:rFonts w:asciiTheme="minorHAnsi" w:hAnsiTheme="minorHAnsi" w:cstheme="minorHAnsi"/>
          <w:sz w:val="22"/>
          <w:szCs w:val="23"/>
        </w:rPr>
        <w:t xml:space="preserve">Talleres y pruebas de lectura tendrán un valor del 33.3%. </w:t>
      </w:r>
    </w:p>
    <w:p w:rsidR="00BF1986" w:rsidRDefault="00BF1986" w:rsidP="00BF1986">
      <w:pPr>
        <w:pStyle w:val="Default"/>
        <w:ind w:left="720"/>
        <w:rPr>
          <w:sz w:val="23"/>
          <w:szCs w:val="23"/>
        </w:rPr>
      </w:pPr>
    </w:p>
    <w:p w:rsidR="00934897" w:rsidRDefault="00934897" w:rsidP="00BF1986">
      <w:pPr>
        <w:pStyle w:val="Default"/>
        <w:ind w:left="720"/>
        <w:rPr>
          <w:sz w:val="23"/>
          <w:szCs w:val="23"/>
        </w:rPr>
      </w:pPr>
    </w:p>
    <w:p w:rsidR="00306A29" w:rsidRDefault="00306A29" w:rsidP="00BF1986">
      <w:pPr>
        <w:pStyle w:val="Default"/>
        <w:ind w:left="720"/>
        <w:rPr>
          <w:sz w:val="23"/>
          <w:szCs w:val="23"/>
        </w:rPr>
      </w:pPr>
    </w:p>
    <w:p w:rsidR="00564B3E" w:rsidRDefault="00CC381D" w:rsidP="00CC381D">
      <w:pPr>
        <w:pStyle w:val="Citadestacada"/>
      </w:pPr>
      <w:r>
        <w:lastRenderedPageBreak/>
        <w:t>Bibliografía</w:t>
      </w:r>
    </w:p>
    <w:p w:rsidR="00C3402F" w:rsidRPr="00C8521C" w:rsidRDefault="00C3402F" w:rsidP="00934897">
      <w:pPr>
        <w:pStyle w:val="Default"/>
        <w:jc w:val="both"/>
        <w:rPr>
          <w:rFonts w:asciiTheme="minorHAnsi" w:hAnsiTheme="minorHAnsi" w:cstheme="minorHAnsi"/>
          <w:sz w:val="23"/>
          <w:szCs w:val="23"/>
        </w:rPr>
      </w:pPr>
      <w:r w:rsidRPr="00C8521C">
        <w:rPr>
          <w:rFonts w:asciiTheme="minorHAnsi" w:hAnsiTheme="minorHAnsi" w:cstheme="minorHAnsi"/>
          <w:b/>
          <w:bCs/>
          <w:sz w:val="23"/>
          <w:szCs w:val="23"/>
        </w:rPr>
        <w:t xml:space="preserve">Textos guía </w:t>
      </w:r>
    </w:p>
    <w:p w:rsidR="00C3402F" w:rsidRPr="00C8521C" w:rsidRDefault="00C3402F" w:rsidP="00934897">
      <w:pPr>
        <w:pStyle w:val="Default"/>
        <w:numPr>
          <w:ilvl w:val="0"/>
          <w:numId w:val="15"/>
        </w:numPr>
        <w:spacing w:after="34"/>
        <w:jc w:val="both"/>
        <w:rPr>
          <w:rFonts w:asciiTheme="minorHAnsi" w:hAnsiTheme="minorHAnsi" w:cstheme="minorHAnsi"/>
          <w:sz w:val="23"/>
          <w:szCs w:val="23"/>
          <w:lang w:val="en-US"/>
        </w:rPr>
      </w:pPr>
      <w:bookmarkStart w:id="0" w:name="_GoBack"/>
      <w:r w:rsidRPr="00C8521C">
        <w:rPr>
          <w:rFonts w:asciiTheme="minorHAnsi" w:hAnsiTheme="minorHAnsi" w:cstheme="minorHAnsi"/>
          <w:sz w:val="23"/>
          <w:szCs w:val="23"/>
        </w:rPr>
        <w:t xml:space="preserve">MANKIW, GREGORY. (2010). “Principios de Economía”. Quinta Ed. </w:t>
      </w:r>
      <w:r w:rsidRPr="00C8521C">
        <w:rPr>
          <w:rFonts w:asciiTheme="minorHAnsi" w:hAnsiTheme="minorHAnsi" w:cstheme="minorHAnsi"/>
          <w:sz w:val="23"/>
          <w:szCs w:val="23"/>
          <w:lang w:val="en-US"/>
        </w:rPr>
        <w:t xml:space="preserve">McGraw – Hill. </w:t>
      </w:r>
    </w:p>
    <w:p w:rsidR="00C3402F" w:rsidRPr="00C8521C" w:rsidRDefault="00C3402F" w:rsidP="00934897">
      <w:pPr>
        <w:pStyle w:val="Default"/>
        <w:numPr>
          <w:ilvl w:val="0"/>
          <w:numId w:val="15"/>
        </w:numPr>
        <w:spacing w:after="34"/>
        <w:jc w:val="both"/>
        <w:rPr>
          <w:rFonts w:asciiTheme="minorHAnsi" w:hAnsiTheme="minorHAnsi" w:cstheme="minorHAnsi"/>
          <w:sz w:val="23"/>
          <w:szCs w:val="23"/>
        </w:rPr>
      </w:pPr>
      <w:r w:rsidRPr="00C8521C">
        <w:rPr>
          <w:rFonts w:asciiTheme="minorHAnsi" w:hAnsiTheme="minorHAnsi" w:cstheme="minorHAnsi"/>
          <w:sz w:val="23"/>
          <w:szCs w:val="23"/>
        </w:rPr>
        <w:t xml:space="preserve">PARKIN, Michael. (2006) “Microeconomía: Versión Latinoamérica” Séptima Ed. Pearson </w:t>
      </w:r>
      <w:proofErr w:type="spellStart"/>
      <w:r w:rsidRPr="00C8521C">
        <w:rPr>
          <w:rFonts w:asciiTheme="minorHAnsi" w:hAnsiTheme="minorHAnsi" w:cstheme="minorHAnsi"/>
          <w:sz w:val="23"/>
          <w:szCs w:val="23"/>
        </w:rPr>
        <w:t>Edu</w:t>
      </w:r>
      <w:proofErr w:type="spellEnd"/>
      <w:r w:rsidRPr="00C8521C">
        <w:rPr>
          <w:rFonts w:asciiTheme="minorHAnsi" w:hAnsiTheme="minorHAnsi" w:cstheme="minorHAnsi"/>
          <w:sz w:val="23"/>
          <w:szCs w:val="23"/>
        </w:rPr>
        <w:t xml:space="preserve">. </w:t>
      </w:r>
    </w:p>
    <w:p w:rsidR="00C3402F" w:rsidRPr="00C8521C" w:rsidRDefault="00C3402F" w:rsidP="00934897">
      <w:pPr>
        <w:pStyle w:val="Default"/>
        <w:numPr>
          <w:ilvl w:val="0"/>
          <w:numId w:val="15"/>
        </w:numPr>
        <w:jc w:val="both"/>
        <w:rPr>
          <w:rFonts w:asciiTheme="minorHAnsi" w:hAnsiTheme="minorHAnsi" w:cstheme="minorHAnsi"/>
          <w:sz w:val="23"/>
          <w:szCs w:val="23"/>
        </w:rPr>
      </w:pPr>
      <w:r w:rsidRPr="00C8521C">
        <w:rPr>
          <w:rFonts w:asciiTheme="minorHAnsi" w:hAnsiTheme="minorHAnsi" w:cstheme="minorHAnsi"/>
          <w:sz w:val="23"/>
          <w:szCs w:val="23"/>
        </w:rPr>
        <w:t xml:space="preserve">PINDYCK, R. S. y D. L. RUMBINFELD (2009): “Microeconomía”, 7ª Edición, Prentice Hall. </w:t>
      </w:r>
    </w:p>
    <w:p w:rsidR="00C3402F" w:rsidRPr="00C8521C" w:rsidRDefault="00C3402F" w:rsidP="00934897">
      <w:pPr>
        <w:pStyle w:val="Default"/>
        <w:jc w:val="both"/>
        <w:rPr>
          <w:rFonts w:asciiTheme="minorHAnsi" w:hAnsiTheme="minorHAnsi" w:cstheme="minorHAnsi"/>
          <w:sz w:val="23"/>
          <w:szCs w:val="23"/>
        </w:rPr>
      </w:pPr>
    </w:p>
    <w:p w:rsidR="00C3402F" w:rsidRPr="00C8521C" w:rsidRDefault="00C3402F" w:rsidP="00934897">
      <w:pPr>
        <w:pStyle w:val="Default"/>
        <w:jc w:val="both"/>
        <w:rPr>
          <w:rFonts w:asciiTheme="minorHAnsi" w:hAnsiTheme="minorHAnsi" w:cstheme="minorHAnsi"/>
          <w:sz w:val="23"/>
          <w:szCs w:val="23"/>
        </w:rPr>
      </w:pPr>
      <w:r w:rsidRPr="00C8521C">
        <w:rPr>
          <w:rFonts w:asciiTheme="minorHAnsi" w:hAnsiTheme="minorHAnsi" w:cstheme="minorHAnsi"/>
          <w:b/>
          <w:bCs/>
          <w:sz w:val="23"/>
          <w:szCs w:val="23"/>
        </w:rPr>
        <w:t xml:space="preserve">Libros complementarios </w:t>
      </w:r>
    </w:p>
    <w:p w:rsidR="00C3402F" w:rsidRPr="00C8521C" w:rsidRDefault="00C3402F" w:rsidP="00934897">
      <w:pPr>
        <w:pStyle w:val="Default"/>
        <w:numPr>
          <w:ilvl w:val="0"/>
          <w:numId w:val="16"/>
        </w:numPr>
        <w:spacing w:after="34"/>
        <w:jc w:val="both"/>
        <w:rPr>
          <w:rFonts w:asciiTheme="minorHAnsi" w:hAnsiTheme="minorHAnsi" w:cstheme="minorHAnsi"/>
          <w:sz w:val="23"/>
          <w:szCs w:val="23"/>
        </w:rPr>
      </w:pPr>
      <w:r w:rsidRPr="00C8521C">
        <w:rPr>
          <w:rFonts w:asciiTheme="minorHAnsi" w:hAnsiTheme="minorHAnsi" w:cstheme="minorHAnsi"/>
          <w:sz w:val="23"/>
          <w:szCs w:val="23"/>
        </w:rPr>
        <w:t xml:space="preserve">FRANK, R (2005). Microeconomía y conducta. Mc Graw Hill, Quinta Ed. </w:t>
      </w:r>
    </w:p>
    <w:p w:rsidR="00C3402F" w:rsidRPr="00C8521C" w:rsidRDefault="00C3402F" w:rsidP="00934897">
      <w:pPr>
        <w:pStyle w:val="Default"/>
        <w:numPr>
          <w:ilvl w:val="0"/>
          <w:numId w:val="16"/>
        </w:numPr>
        <w:spacing w:after="34"/>
        <w:jc w:val="both"/>
        <w:rPr>
          <w:rFonts w:asciiTheme="minorHAnsi" w:hAnsiTheme="minorHAnsi" w:cstheme="minorHAnsi"/>
          <w:sz w:val="23"/>
          <w:szCs w:val="23"/>
        </w:rPr>
      </w:pPr>
      <w:r w:rsidRPr="00C8521C">
        <w:rPr>
          <w:rFonts w:asciiTheme="minorHAnsi" w:hAnsiTheme="minorHAnsi" w:cstheme="minorHAnsi"/>
          <w:sz w:val="23"/>
          <w:szCs w:val="23"/>
        </w:rPr>
        <w:t>HEY, J.D. (2004): Microeconomía intermedia, McGraw</w:t>
      </w:r>
      <w:r w:rsidR="00934897">
        <w:rPr>
          <w:rFonts w:asciiTheme="minorHAnsi" w:hAnsiTheme="minorHAnsi" w:cstheme="minorHAnsi"/>
          <w:sz w:val="23"/>
          <w:szCs w:val="23"/>
        </w:rPr>
        <w:t xml:space="preserve"> </w:t>
      </w:r>
      <w:r w:rsidRPr="00C8521C">
        <w:rPr>
          <w:rFonts w:asciiTheme="minorHAnsi" w:hAnsiTheme="minorHAnsi" w:cstheme="minorHAnsi"/>
          <w:sz w:val="23"/>
          <w:szCs w:val="23"/>
        </w:rPr>
        <w:t xml:space="preserve">Hill. </w:t>
      </w:r>
    </w:p>
    <w:p w:rsidR="00C3402F" w:rsidRPr="00C8521C" w:rsidRDefault="00C3402F" w:rsidP="00934897">
      <w:pPr>
        <w:pStyle w:val="Default"/>
        <w:numPr>
          <w:ilvl w:val="0"/>
          <w:numId w:val="16"/>
        </w:numPr>
        <w:spacing w:after="34"/>
        <w:jc w:val="both"/>
        <w:rPr>
          <w:rFonts w:asciiTheme="minorHAnsi" w:hAnsiTheme="minorHAnsi" w:cstheme="minorHAnsi"/>
          <w:sz w:val="23"/>
          <w:szCs w:val="23"/>
        </w:rPr>
      </w:pPr>
      <w:r w:rsidRPr="00C8521C">
        <w:rPr>
          <w:rFonts w:asciiTheme="minorHAnsi" w:hAnsiTheme="minorHAnsi" w:cstheme="minorHAnsi"/>
          <w:sz w:val="23"/>
          <w:szCs w:val="23"/>
        </w:rPr>
        <w:t xml:space="preserve">NICHOLSON, W. (2004): Teoría microeconómica, Principios básicos y aplicaciones, Thomson. </w:t>
      </w:r>
    </w:p>
    <w:p w:rsidR="00C3402F" w:rsidRPr="00C8521C" w:rsidRDefault="00C3402F" w:rsidP="00934897">
      <w:pPr>
        <w:pStyle w:val="Default"/>
        <w:numPr>
          <w:ilvl w:val="0"/>
          <w:numId w:val="16"/>
        </w:numPr>
        <w:spacing w:after="34"/>
        <w:jc w:val="both"/>
        <w:rPr>
          <w:rFonts w:asciiTheme="minorHAnsi" w:hAnsiTheme="minorHAnsi" w:cstheme="minorHAnsi"/>
          <w:sz w:val="23"/>
          <w:szCs w:val="23"/>
        </w:rPr>
      </w:pPr>
      <w:proofErr w:type="spellStart"/>
      <w:r w:rsidRPr="00C8521C">
        <w:rPr>
          <w:rFonts w:asciiTheme="minorHAnsi" w:hAnsiTheme="minorHAnsi" w:cstheme="minorHAnsi"/>
          <w:sz w:val="23"/>
          <w:szCs w:val="23"/>
        </w:rPr>
        <w:t>SAMUELSON</w:t>
      </w:r>
      <w:proofErr w:type="spellEnd"/>
      <w:r w:rsidRPr="00C8521C">
        <w:rPr>
          <w:rFonts w:asciiTheme="minorHAnsi" w:hAnsiTheme="minorHAnsi" w:cstheme="minorHAnsi"/>
          <w:sz w:val="23"/>
          <w:szCs w:val="23"/>
        </w:rPr>
        <w:t>,</w:t>
      </w:r>
      <w:r w:rsidR="0095665D">
        <w:rPr>
          <w:rFonts w:asciiTheme="minorHAnsi" w:hAnsiTheme="minorHAnsi" w:cstheme="minorHAnsi"/>
          <w:sz w:val="23"/>
          <w:szCs w:val="23"/>
        </w:rPr>
        <w:t xml:space="preserve"> </w:t>
      </w:r>
      <w:r w:rsidRPr="00C8521C">
        <w:rPr>
          <w:rFonts w:asciiTheme="minorHAnsi" w:hAnsiTheme="minorHAnsi" w:cstheme="minorHAnsi"/>
          <w:sz w:val="23"/>
          <w:szCs w:val="23"/>
        </w:rPr>
        <w:t>P.</w:t>
      </w:r>
      <w:r w:rsidR="0095665D">
        <w:rPr>
          <w:rFonts w:asciiTheme="minorHAnsi" w:hAnsiTheme="minorHAnsi" w:cstheme="minorHAnsi"/>
          <w:sz w:val="23"/>
          <w:szCs w:val="23"/>
        </w:rPr>
        <w:t xml:space="preserve"> </w:t>
      </w:r>
      <w:r w:rsidRPr="00C8521C">
        <w:rPr>
          <w:rFonts w:asciiTheme="minorHAnsi" w:hAnsiTheme="minorHAnsi" w:cstheme="minorHAnsi"/>
          <w:sz w:val="23"/>
          <w:szCs w:val="23"/>
        </w:rPr>
        <w:t>A., N</w:t>
      </w:r>
      <w:r w:rsidR="00934897">
        <w:rPr>
          <w:rFonts w:asciiTheme="minorHAnsi" w:hAnsiTheme="minorHAnsi" w:cstheme="minorHAnsi"/>
          <w:sz w:val="23"/>
          <w:szCs w:val="23"/>
        </w:rPr>
        <w:t>ORDHAUS W.D. (2005) Economía, M</w:t>
      </w:r>
      <w:r w:rsidRPr="00C8521C">
        <w:rPr>
          <w:rFonts w:asciiTheme="minorHAnsi" w:hAnsiTheme="minorHAnsi" w:cstheme="minorHAnsi"/>
          <w:sz w:val="23"/>
          <w:szCs w:val="23"/>
        </w:rPr>
        <w:t xml:space="preserve">cGraw Hill, </w:t>
      </w:r>
      <w:r w:rsidR="00934897" w:rsidRPr="00C8521C">
        <w:rPr>
          <w:rFonts w:asciiTheme="minorHAnsi" w:hAnsiTheme="minorHAnsi" w:cstheme="minorHAnsi"/>
          <w:sz w:val="23"/>
          <w:szCs w:val="23"/>
        </w:rPr>
        <w:t>Décimo</w:t>
      </w:r>
      <w:r w:rsidRPr="00C8521C">
        <w:rPr>
          <w:rFonts w:asciiTheme="minorHAnsi" w:hAnsiTheme="minorHAnsi" w:cstheme="minorHAnsi"/>
          <w:sz w:val="23"/>
          <w:szCs w:val="23"/>
        </w:rPr>
        <w:t xml:space="preserve"> Octava ed. </w:t>
      </w:r>
    </w:p>
    <w:p w:rsidR="00C3402F" w:rsidRPr="00C8521C" w:rsidRDefault="00C3402F" w:rsidP="00934897">
      <w:pPr>
        <w:pStyle w:val="Default"/>
        <w:numPr>
          <w:ilvl w:val="0"/>
          <w:numId w:val="16"/>
        </w:numPr>
        <w:jc w:val="both"/>
        <w:rPr>
          <w:rFonts w:asciiTheme="minorHAnsi" w:hAnsiTheme="minorHAnsi" w:cstheme="minorHAnsi"/>
          <w:sz w:val="23"/>
          <w:szCs w:val="23"/>
        </w:rPr>
      </w:pPr>
      <w:r w:rsidRPr="00C8521C">
        <w:rPr>
          <w:rFonts w:asciiTheme="minorHAnsi" w:hAnsiTheme="minorHAnsi" w:cstheme="minorHAnsi"/>
          <w:sz w:val="23"/>
          <w:szCs w:val="23"/>
        </w:rPr>
        <w:t xml:space="preserve">VARIAN, H. (2001): Microeconomía intermedia, Un enfoque actual, Antoni Bosch Ed. </w:t>
      </w:r>
    </w:p>
    <w:bookmarkEnd w:id="0"/>
    <w:p w:rsidR="00EA5E2F" w:rsidRPr="00C3402F" w:rsidRDefault="00EA5E2F" w:rsidP="00EA5E2F">
      <w:pPr>
        <w:pStyle w:val="Sinespaciado"/>
        <w:rPr>
          <w:lang w:val="es-CO"/>
        </w:rPr>
      </w:pPr>
    </w:p>
    <w:p w:rsidR="00E819CD" w:rsidRDefault="00E819CD" w:rsidP="00EA5E2F">
      <w:pPr>
        <w:pStyle w:val="Sinespaciado"/>
      </w:pPr>
    </w:p>
    <w:p w:rsidR="00D51448" w:rsidRDefault="001D12A5" w:rsidP="00D51448">
      <w:pPr>
        <w:pStyle w:val="Subttulo"/>
        <w:rPr>
          <w:sz w:val="28"/>
        </w:rPr>
      </w:pPr>
      <w:r>
        <w:rPr>
          <w:sz w:val="28"/>
        </w:rPr>
        <w:t xml:space="preserve">Contenido </w:t>
      </w:r>
    </w:p>
    <w:p w:rsidR="006520C5" w:rsidRDefault="006520C5" w:rsidP="006520C5">
      <w:pPr>
        <w:pStyle w:val="Citadestacada"/>
        <w:spacing w:before="0" w:after="0" w:line="240" w:lineRule="auto"/>
      </w:pPr>
      <w:r>
        <w:t xml:space="preserve">Sesión 1 y 2: </w:t>
      </w:r>
      <w:r w:rsidR="004715D0" w:rsidRPr="004715D0">
        <w:t>Introducción al análisis microeconómico</w:t>
      </w:r>
    </w:p>
    <w:p w:rsidR="006520C5" w:rsidRDefault="006520C5" w:rsidP="006520C5">
      <w:pPr>
        <w:spacing w:after="0" w:line="240" w:lineRule="auto"/>
        <w:rPr>
          <w:rStyle w:val="Textoennegrita"/>
        </w:rPr>
      </w:pPr>
    </w:p>
    <w:p w:rsidR="006520C5" w:rsidRDefault="006520C5" w:rsidP="006520C5">
      <w:pPr>
        <w:spacing w:after="0" w:line="240" w:lineRule="auto"/>
        <w:rPr>
          <w:rStyle w:val="Textoennegrita"/>
        </w:rPr>
      </w:pPr>
      <w:r>
        <w:rPr>
          <w:rStyle w:val="Textoennegrita"/>
        </w:rPr>
        <w:t xml:space="preserve">Temáticas de la sesión: </w:t>
      </w:r>
    </w:p>
    <w:p w:rsidR="006520C5" w:rsidRDefault="006520C5" w:rsidP="006520C5">
      <w:pPr>
        <w:pStyle w:val="Default"/>
        <w:ind w:left="284"/>
        <w:rPr>
          <w:rFonts w:asciiTheme="minorHAnsi" w:hAnsiTheme="minorHAnsi" w:cstheme="minorHAnsi"/>
          <w:sz w:val="22"/>
          <w:szCs w:val="22"/>
        </w:rPr>
      </w:pPr>
    </w:p>
    <w:p w:rsidR="00C3402F" w:rsidRPr="00256526" w:rsidRDefault="00C3402F" w:rsidP="006520C5">
      <w:pPr>
        <w:pStyle w:val="Default"/>
        <w:numPr>
          <w:ilvl w:val="0"/>
          <w:numId w:val="17"/>
        </w:numPr>
        <w:rPr>
          <w:rFonts w:asciiTheme="minorHAnsi" w:hAnsiTheme="minorHAnsi" w:cstheme="minorHAnsi"/>
          <w:sz w:val="22"/>
          <w:szCs w:val="22"/>
        </w:rPr>
      </w:pPr>
      <w:r w:rsidRPr="00256526">
        <w:rPr>
          <w:rFonts w:asciiTheme="minorHAnsi" w:hAnsiTheme="minorHAnsi" w:cstheme="minorHAnsi"/>
          <w:sz w:val="22"/>
          <w:szCs w:val="22"/>
        </w:rPr>
        <w:t xml:space="preserve">¿Qué estudia la microeconomía? </w:t>
      </w:r>
    </w:p>
    <w:p w:rsidR="00C3402F" w:rsidRPr="00256526" w:rsidRDefault="00C3402F" w:rsidP="006520C5">
      <w:pPr>
        <w:pStyle w:val="Default"/>
        <w:numPr>
          <w:ilvl w:val="0"/>
          <w:numId w:val="17"/>
        </w:numPr>
        <w:rPr>
          <w:rFonts w:asciiTheme="minorHAnsi" w:hAnsiTheme="minorHAnsi" w:cstheme="minorHAnsi"/>
          <w:sz w:val="22"/>
          <w:szCs w:val="22"/>
        </w:rPr>
      </w:pPr>
      <w:r w:rsidRPr="00256526">
        <w:rPr>
          <w:rFonts w:asciiTheme="minorHAnsi" w:hAnsiTheme="minorHAnsi" w:cstheme="minorHAnsi"/>
          <w:sz w:val="22"/>
          <w:szCs w:val="22"/>
        </w:rPr>
        <w:t xml:space="preserve">Los agentes económicos y el mercado. </w:t>
      </w:r>
    </w:p>
    <w:p w:rsidR="00C3402F" w:rsidRPr="00256526" w:rsidRDefault="00C3402F" w:rsidP="006520C5">
      <w:pPr>
        <w:pStyle w:val="Default"/>
        <w:numPr>
          <w:ilvl w:val="0"/>
          <w:numId w:val="17"/>
        </w:numPr>
        <w:rPr>
          <w:rFonts w:asciiTheme="minorHAnsi" w:hAnsiTheme="minorHAnsi" w:cstheme="minorHAnsi"/>
          <w:sz w:val="22"/>
          <w:szCs w:val="22"/>
        </w:rPr>
      </w:pPr>
      <w:r w:rsidRPr="00256526">
        <w:rPr>
          <w:rFonts w:asciiTheme="minorHAnsi" w:hAnsiTheme="minorHAnsi" w:cstheme="minorHAnsi"/>
          <w:sz w:val="22"/>
          <w:szCs w:val="22"/>
        </w:rPr>
        <w:t xml:space="preserve">La racionalidad de las decisiones. </w:t>
      </w:r>
    </w:p>
    <w:p w:rsidR="00C3402F" w:rsidRDefault="00C3402F" w:rsidP="006520C5">
      <w:pPr>
        <w:pStyle w:val="Default"/>
        <w:numPr>
          <w:ilvl w:val="0"/>
          <w:numId w:val="17"/>
        </w:numPr>
        <w:rPr>
          <w:rFonts w:asciiTheme="minorHAnsi" w:hAnsiTheme="minorHAnsi" w:cstheme="minorHAnsi"/>
          <w:sz w:val="22"/>
          <w:szCs w:val="22"/>
        </w:rPr>
      </w:pPr>
      <w:r w:rsidRPr="00256526">
        <w:rPr>
          <w:rFonts w:asciiTheme="minorHAnsi" w:hAnsiTheme="minorHAnsi" w:cstheme="minorHAnsi"/>
          <w:sz w:val="22"/>
          <w:szCs w:val="22"/>
        </w:rPr>
        <w:t xml:space="preserve">El marco institucional. </w:t>
      </w:r>
    </w:p>
    <w:p w:rsidR="006520C5" w:rsidRPr="00256526" w:rsidRDefault="006520C5" w:rsidP="00C8521C">
      <w:pPr>
        <w:pStyle w:val="Default"/>
        <w:spacing w:after="120"/>
        <w:ind w:left="284"/>
        <w:rPr>
          <w:rFonts w:asciiTheme="minorHAnsi" w:hAnsiTheme="minorHAnsi" w:cstheme="minorHAnsi"/>
          <w:sz w:val="22"/>
          <w:szCs w:val="22"/>
        </w:rPr>
      </w:pPr>
    </w:p>
    <w:p w:rsidR="006520C5" w:rsidRPr="006520C5" w:rsidRDefault="006520C5" w:rsidP="004715D0">
      <w:pPr>
        <w:pStyle w:val="Default"/>
        <w:rPr>
          <w:rStyle w:val="Textoennegrita"/>
          <w:rFonts w:asciiTheme="minorHAnsi" w:hAnsiTheme="minorHAnsi" w:cstheme="minorBidi"/>
          <w:color w:val="auto"/>
          <w:sz w:val="22"/>
          <w:szCs w:val="22"/>
          <w:lang w:val="es-ES"/>
        </w:rPr>
      </w:pPr>
      <w:r w:rsidRPr="006520C5">
        <w:rPr>
          <w:rStyle w:val="Textoennegrita"/>
          <w:rFonts w:asciiTheme="minorHAnsi" w:hAnsiTheme="minorHAnsi" w:cstheme="minorBidi"/>
          <w:color w:val="auto"/>
          <w:sz w:val="22"/>
          <w:szCs w:val="22"/>
          <w:lang w:val="es-ES"/>
        </w:rPr>
        <w:t xml:space="preserve">Lecturas </w:t>
      </w:r>
      <w:r>
        <w:rPr>
          <w:rStyle w:val="Textoennegrita"/>
          <w:rFonts w:asciiTheme="minorHAnsi" w:hAnsiTheme="minorHAnsi" w:cstheme="minorBidi"/>
          <w:color w:val="auto"/>
          <w:sz w:val="22"/>
          <w:szCs w:val="22"/>
          <w:lang w:val="es-ES"/>
        </w:rPr>
        <w:t>Recomendadas</w:t>
      </w:r>
      <w:r w:rsidRPr="006520C5">
        <w:rPr>
          <w:rStyle w:val="Textoennegrita"/>
          <w:rFonts w:asciiTheme="minorHAnsi" w:hAnsiTheme="minorHAnsi" w:cstheme="minorBidi"/>
          <w:color w:val="auto"/>
          <w:sz w:val="22"/>
          <w:szCs w:val="22"/>
          <w:lang w:val="es-ES"/>
        </w:rPr>
        <w:t>:</w:t>
      </w:r>
    </w:p>
    <w:p w:rsidR="00C3402F" w:rsidRPr="00256526" w:rsidRDefault="00C3402F" w:rsidP="006520C5">
      <w:pPr>
        <w:pStyle w:val="Default"/>
        <w:numPr>
          <w:ilvl w:val="0"/>
          <w:numId w:val="18"/>
        </w:numPr>
        <w:rPr>
          <w:rFonts w:asciiTheme="minorHAnsi" w:hAnsiTheme="minorHAnsi" w:cstheme="minorHAnsi"/>
          <w:sz w:val="22"/>
          <w:szCs w:val="22"/>
        </w:rPr>
      </w:pPr>
      <w:proofErr w:type="spellStart"/>
      <w:r w:rsidRPr="00EC65A0">
        <w:rPr>
          <w:rFonts w:asciiTheme="minorHAnsi" w:hAnsiTheme="minorHAnsi" w:cstheme="minorHAnsi"/>
          <w:sz w:val="22"/>
          <w:szCs w:val="22"/>
          <w:lang w:val="en-US"/>
        </w:rPr>
        <w:t>MANKIW</w:t>
      </w:r>
      <w:proofErr w:type="spellEnd"/>
      <w:r w:rsidRPr="00EC65A0">
        <w:rPr>
          <w:rFonts w:asciiTheme="minorHAnsi" w:hAnsiTheme="minorHAnsi" w:cstheme="minorHAnsi"/>
          <w:sz w:val="22"/>
          <w:szCs w:val="22"/>
          <w:lang w:val="en-US"/>
        </w:rPr>
        <w:t xml:space="preserve">, Gregory </w:t>
      </w:r>
      <w:r w:rsidR="00934897" w:rsidRPr="00EC65A0">
        <w:rPr>
          <w:rFonts w:asciiTheme="minorHAnsi" w:hAnsiTheme="minorHAnsi" w:cstheme="minorHAnsi"/>
          <w:sz w:val="22"/>
          <w:szCs w:val="22"/>
          <w:lang w:val="en-US"/>
        </w:rPr>
        <w:t>Cap</w:t>
      </w:r>
      <w:r w:rsidRPr="00EC65A0">
        <w:rPr>
          <w:rFonts w:asciiTheme="minorHAnsi" w:hAnsiTheme="minorHAnsi" w:cstheme="minorHAnsi"/>
          <w:sz w:val="22"/>
          <w:szCs w:val="22"/>
          <w:lang w:val="en-US"/>
        </w:rPr>
        <w:t xml:space="preserve">. 1 y </w:t>
      </w:r>
      <w:r w:rsidR="00934897" w:rsidRPr="00EC65A0">
        <w:rPr>
          <w:rFonts w:asciiTheme="minorHAnsi" w:hAnsiTheme="minorHAnsi" w:cstheme="minorHAnsi"/>
          <w:sz w:val="22"/>
          <w:szCs w:val="22"/>
          <w:lang w:val="en-US"/>
        </w:rPr>
        <w:t xml:space="preserve">2. </w:t>
      </w:r>
      <w:proofErr w:type="spellStart"/>
      <w:r w:rsidR="00934897" w:rsidRPr="00EC65A0">
        <w:rPr>
          <w:rFonts w:asciiTheme="minorHAnsi" w:hAnsiTheme="minorHAnsi" w:cstheme="minorHAnsi"/>
          <w:sz w:val="22"/>
          <w:szCs w:val="22"/>
          <w:lang w:val="en-US"/>
        </w:rPr>
        <w:t>PARKIN</w:t>
      </w:r>
      <w:proofErr w:type="spellEnd"/>
      <w:r w:rsidRPr="00EC65A0">
        <w:rPr>
          <w:rFonts w:asciiTheme="minorHAnsi" w:hAnsiTheme="minorHAnsi" w:cstheme="minorHAnsi"/>
          <w:sz w:val="22"/>
          <w:szCs w:val="22"/>
          <w:lang w:val="en-US"/>
        </w:rPr>
        <w:t xml:space="preserve">, Michael. </w:t>
      </w:r>
      <w:r w:rsidR="00934897" w:rsidRPr="00256526">
        <w:rPr>
          <w:rFonts w:asciiTheme="minorHAnsi" w:hAnsiTheme="minorHAnsi" w:cstheme="minorHAnsi"/>
          <w:sz w:val="22"/>
          <w:szCs w:val="22"/>
        </w:rPr>
        <w:t>Cap.</w:t>
      </w:r>
      <w:r w:rsidRPr="00256526">
        <w:rPr>
          <w:rFonts w:asciiTheme="minorHAnsi" w:hAnsiTheme="minorHAnsi" w:cstheme="minorHAnsi"/>
          <w:sz w:val="22"/>
          <w:szCs w:val="22"/>
        </w:rPr>
        <w:t xml:space="preserve"> 1 y 2 </w:t>
      </w:r>
    </w:p>
    <w:p w:rsidR="001D12A5" w:rsidRPr="00EC65A0" w:rsidRDefault="00C3402F" w:rsidP="006520C5">
      <w:pPr>
        <w:pStyle w:val="Prrafodelista"/>
        <w:numPr>
          <w:ilvl w:val="0"/>
          <w:numId w:val="18"/>
        </w:numPr>
        <w:spacing w:after="0" w:line="240" w:lineRule="auto"/>
        <w:rPr>
          <w:rFonts w:cstheme="minorHAnsi"/>
          <w:lang w:val="en-US"/>
        </w:rPr>
      </w:pPr>
      <w:proofErr w:type="spellStart"/>
      <w:r w:rsidRPr="00EC65A0">
        <w:rPr>
          <w:rFonts w:cstheme="minorHAnsi"/>
          <w:lang w:val="en-US"/>
        </w:rPr>
        <w:t>PINDYCK</w:t>
      </w:r>
      <w:proofErr w:type="spellEnd"/>
      <w:r w:rsidRPr="00EC65A0">
        <w:rPr>
          <w:rFonts w:cstheme="minorHAnsi"/>
          <w:lang w:val="en-US"/>
        </w:rPr>
        <w:t xml:space="preserve">, R. S. y D. L. </w:t>
      </w:r>
      <w:proofErr w:type="spellStart"/>
      <w:r w:rsidRPr="00EC65A0">
        <w:rPr>
          <w:rFonts w:cstheme="minorHAnsi"/>
          <w:lang w:val="en-US"/>
        </w:rPr>
        <w:t>RUMBINFELD</w:t>
      </w:r>
      <w:proofErr w:type="spellEnd"/>
      <w:r w:rsidRPr="00EC65A0">
        <w:rPr>
          <w:rFonts w:cstheme="minorHAnsi"/>
          <w:lang w:val="en-US"/>
        </w:rPr>
        <w:t>. Cap. 1</w:t>
      </w:r>
    </w:p>
    <w:p w:rsidR="006520C5" w:rsidRPr="00EC65A0" w:rsidRDefault="006520C5" w:rsidP="00256526">
      <w:pPr>
        <w:spacing w:after="120" w:line="240" w:lineRule="auto"/>
        <w:rPr>
          <w:rFonts w:cstheme="minorHAnsi"/>
          <w:b/>
          <w:bCs/>
          <w:lang w:val="en-US"/>
        </w:rPr>
      </w:pPr>
    </w:p>
    <w:p w:rsidR="006520C5" w:rsidRDefault="006520C5" w:rsidP="006520C5">
      <w:pPr>
        <w:pStyle w:val="Citadestacada"/>
        <w:spacing w:before="0" w:after="0" w:line="240" w:lineRule="auto"/>
      </w:pPr>
      <w:r>
        <w:t xml:space="preserve">Sesión 3: </w:t>
      </w:r>
      <w:r w:rsidRPr="00256526">
        <w:rPr>
          <w:rFonts w:cstheme="minorHAnsi"/>
        </w:rPr>
        <w:t>Comportamiento del consumidor: utilidad y preferencias</w:t>
      </w:r>
    </w:p>
    <w:p w:rsidR="006520C5" w:rsidRDefault="006520C5" w:rsidP="006520C5">
      <w:pPr>
        <w:spacing w:after="0" w:line="240" w:lineRule="auto"/>
        <w:rPr>
          <w:rStyle w:val="Textoennegrita"/>
        </w:rPr>
      </w:pPr>
    </w:p>
    <w:p w:rsidR="006520C5" w:rsidRDefault="006520C5" w:rsidP="006520C5">
      <w:pPr>
        <w:spacing w:after="0" w:line="240" w:lineRule="auto"/>
        <w:rPr>
          <w:rStyle w:val="Textoennegrita"/>
        </w:rPr>
      </w:pPr>
      <w:r>
        <w:rPr>
          <w:rStyle w:val="Textoennegrita"/>
        </w:rPr>
        <w:t xml:space="preserve">Temáticas de la sesión: </w:t>
      </w:r>
    </w:p>
    <w:p w:rsidR="006520C5" w:rsidRDefault="006520C5" w:rsidP="006520C5">
      <w:pPr>
        <w:spacing w:after="0" w:line="240" w:lineRule="auto"/>
        <w:rPr>
          <w:rFonts w:cstheme="minorHAnsi"/>
          <w:b/>
          <w:bCs/>
        </w:rPr>
      </w:pPr>
    </w:p>
    <w:p w:rsidR="00C3402F" w:rsidRPr="006520C5" w:rsidRDefault="00C3402F" w:rsidP="006520C5">
      <w:pPr>
        <w:pStyle w:val="Prrafodelista"/>
        <w:numPr>
          <w:ilvl w:val="0"/>
          <w:numId w:val="19"/>
        </w:numPr>
        <w:spacing w:after="0" w:line="240" w:lineRule="auto"/>
        <w:rPr>
          <w:rFonts w:cstheme="minorHAnsi"/>
        </w:rPr>
      </w:pPr>
      <w:r w:rsidRPr="006520C5">
        <w:rPr>
          <w:rFonts w:cstheme="minorHAnsi"/>
        </w:rPr>
        <w:t xml:space="preserve">La utilidad: conceptualización. </w:t>
      </w:r>
    </w:p>
    <w:p w:rsidR="00C3402F" w:rsidRPr="006520C5" w:rsidRDefault="00C3402F" w:rsidP="006520C5">
      <w:pPr>
        <w:pStyle w:val="Prrafodelista"/>
        <w:numPr>
          <w:ilvl w:val="0"/>
          <w:numId w:val="19"/>
        </w:numPr>
        <w:spacing w:after="0" w:line="240" w:lineRule="auto"/>
        <w:rPr>
          <w:rFonts w:cstheme="minorHAnsi"/>
        </w:rPr>
      </w:pPr>
      <w:r w:rsidRPr="006520C5">
        <w:rPr>
          <w:rFonts w:cstheme="minorHAnsi"/>
        </w:rPr>
        <w:t xml:space="preserve">La ordenación de las preferencias: la función de utilidad. </w:t>
      </w:r>
    </w:p>
    <w:p w:rsidR="00C3402F" w:rsidRPr="006520C5" w:rsidRDefault="00C3402F" w:rsidP="006520C5">
      <w:pPr>
        <w:pStyle w:val="Prrafodelista"/>
        <w:numPr>
          <w:ilvl w:val="0"/>
          <w:numId w:val="19"/>
        </w:numPr>
        <w:spacing w:after="0" w:line="240" w:lineRule="auto"/>
        <w:rPr>
          <w:rFonts w:cstheme="minorHAnsi"/>
        </w:rPr>
      </w:pPr>
      <w:r w:rsidRPr="006520C5">
        <w:rPr>
          <w:rFonts w:cstheme="minorHAnsi"/>
        </w:rPr>
        <w:t xml:space="preserve">Las curvas de indiferencia. </w:t>
      </w:r>
    </w:p>
    <w:p w:rsidR="00C3402F" w:rsidRPr="006520C5" w:rsidRDefault="00C3402F" w:rsidP="006520C5">
      <w:pPr>
        <w:pStyle w:val="Prrafodelista"/>
        <w:numPr>
          <w:ilvl w:val="0"/>
          <w:numId w:val="19"/>
        </w:numPr>
        <w:spacing w:after="0" w:line="240" w:lineRule="auto"/>
        <w:rPr>
          <w:rFonts w:cstheme="minorHAnsi"/>
        </w:rPr>
      </w:pPr>
      <w:r w:rsidRPr="006520C5">
        <w:rPr>
          <w:rFonts w:cstheme="minorHAnsi"/>
        </w:rPr>
        <w:t xml:space="preserve">La relación marginal de sustitución: el principio de su decrecimiento. </w:t>
      </w:r>
    </w:p>
    <w:p w:rsidR="006520C5" w:rsidRDefault="006520C5" w:rsidP="00256526">
      <w:pPr>
        <w:spacing w:after="120" w:line="240" w:lineRule="auto"/>
        <w:rPr>
          <w:rFonts w:cstheme="minorHAnsi"/>
        </w:rPr>
      </w:pPr>
    </w:p>
    <w:p w:rsidR="00D93B5C" w:rsidRDefault="00D93B5C" w:rsidP="004715D0">
      <w:pPr>
        <w:pStyle w:val="Default"/>
        <w:rPr>
          <w:rStyle w:val="Textoennegrita"/>
          <w:rFonts w:asciiTheme="minorHAnsi" w:hAnsiTheme="minorHAnsi" w:cstheme="minorBidi"/>
          <w:color w:val="auto"/>
          <w:sz w:val="22"/>
          <w:szCs w:val="22"/>
          <w:lang w:val="es-ES"/>
        </w:rPr>
      </w:pPr>
      <w:r w:rsidRPr="006520C5">
        <w:rPr>
          <w:rStyle w:val="Textoennegrita"/>
          <w:rFonts w:asciiTheme="minorHAnsi" w:hAnsiTheme="minorHAnsi" w:cstheme="minorBidi"/>
          <w:color w:val="auto"/>
          <w:sz w:val="22"/>
          <w:szCs w:val="22"/>
          <w:lang w:val="es-ES"/>
        </w:rPr>
        <w:t xml:space="preserve">Lecturas </w:t>
      </w:r>
      <w:r>
        <w:rPr>
          <w:rStyle w:val="Textoennegrita"/>
          <w:rFonts w:asciiTheme="minorHAnsi" w:hAnsiTheme="minorHAnsi" w:cstheme="minorBidi"/>
          <w:color w:val="auto"/>
          <w:sz w:val="22"/>
          <w:szCs w:val="22"/>
          <w:lang w:val="es-ES"/>
        </w:rPr>
        <w:t>Recomendadas</w:t>
      </w:r>
      <w:r w:rsidRPr="006520C5">
        <w:rPr>
          <w:rStyle w:val="Textoennegrita"/>
          <w:rFonts w:asciiTheme="minorHAnsi" w:hAnsiTheme="minorHAnsi" w:cstheme="minorBidi"/>
          <w:color w:val="auto"/>
          <w:sz w:val="22"/>
          <w:szCs w:val="22"/>
          <w:lang w:val="es-ES"/>
        </w:rPr>
        <w:t>:</w:t>
      </w:r>
    </w:p>
    <w:p w:rsidR="00306A29" w:rsidRPr="006520C5" w:rsidRDefault="00306A29" w:rsidP="004715D0">
      <w:pPr>
        <w:pStyle w:val="Default"/>
        <w:rPr>
          <w:rStyle w:val="Textoennegrita"/>
          <w:rFonts w:asciiTheme="minorHAnsi" w:hAnsiTheme="minorHAnsi" w:cstheme="minorBidi"/>
          <w:color w:val="auto"/>
          <w:sz w:val="22"/>
          <w:szCs w:val="22"/>
          <w:lang w:val="es-ES"/>
        </w:rPr>
      </w:pPr>
    </w:p>
    <w:p w:rsidR="00C3402F" w:rsidRPr="00D93B5C" w:rsidRDefault="00C3402F" w:rsidP="00D93B5C">
      <w:pPr>
        <w:pStyle w:val="Prrafodelista"/>
        <w:numPr>
          <w:ilvl w:val="0"/>
          <w:numId w:val="20"/>
        </w:numPr>
        <w:spacing w:after="120" w:line="240" w:lineRule="auto"/>
        <w:rPr>
          <w:rFonts w:cstheme="minorHAnsi"/>
        </w:rPr>
      </w:pPr>
      <w:proofErr w:type="spellStart"/>
      <w:r w:rsidRPr="00934897">
        <w:rPr>
          <w:rFonts w:cstheme="minorHAnsi"/>
          <w:lang w:val="en-US"/>
        </w:rPr>
        <w:t>MANKIW</w:t>
      </w:r>
      <w:proofErr w:type="spellEnd"/>
      <w:r w:rsidRPr="00934897">
        <w:rPr>
          <w:rFonts w:cstheme="minorHAnsi"/>
          <w:lang w:val="en-US"/>
        </w:rPr>
        <w:t xml:space="preserve"> </w:t>
      </w:r>
      <w:r w:rsidR="00934897" w:rsidRPr="00934897">
        <w:rPr>
          <w:rFonts w:cstheme="minorHAnsi"/>
          <w:lang w:val="en-US"/>
        </w:rPr>
        <w:t>Cap</w:t>
      </w:r>
      <w:r w:rsidRPr="00934897">
        <w:rPr>
          <w:rFonts w:cstheme="minorHAnsi"/>
          <w:lang w:val="en-US"/>
        </w:rPr>
        <w:t xml:space="preserve">. 21. </w:t>
      </w:r>
      <w:proofErr w:type="spellStart"/>
      <w:r w:rsidRPr="00934897">
        <w:rPr>
          <w:rFonts w:cstheme="minorHAnsi"/>
          <w:lang w:val="en-US"/>
        </w:rPr>
        <w:t>PARKIN</w:t>
      </w:r>
      <w:proofErr w:type="spellEnd"/>
      <w:r w:rsidRPr="00934897">
        <w:rPr>
          <w:rFonts w:cstheme="minorHAnsi"/>
          <w:lang w:val="en-US"/>
        </w:rPr>
        <w:t xml:space="preserve">. </w:t>
      </w:r>
      <w:r w:rsidR="00934897" w:rsidRPr="00934897">
        <w:rPr>
          <w:rFonts w:cstheme="minorHAnsi"/>
          <w:lang w:val="en-US"/>
        </w:rPr>
        <w:t>Cap</w:t>
      </w:r>
      <w:r w:rsidRPr="00934897">
        <w:rPr>
          <w:rFonts w:cstheme="minorHAnsi"/>
          <w:lang w:val="en-US"/>
        </w:rPr>
        <w:t xml:space="preserve"> 7. </w:t>
      </w:r>
      <w:proofErr w:type="spellStart"/>
      <w:r w:rsidRPr="00934897">
        <w:rPr>
          <w:rFonts w:cstheme="minorHAnsi"/>
          <w:lang w:val="en-US"/>
        </w:rPr>
        <w:t>PINDYCK</w:t>
      </w:r>
      <w:proofErr w:type="spellEnd"/>
      <w:r w:rsidRPr="00934897">
        <w:rPr>
          <w:rFonts w:cstheme="minorHAnsi"/>
          <w:lang w:val="en-US"/>
        </w:rPr>
        <w:t xml:space="preserve"> y </w:t>
      </w:r>
      <w:proofErr w:type="spellStart"/>
      <w:r w:rsidRPr="00934897">
        <w:rPr>
          <w:rFonts w:cstheme="minorHAnsi"/>
          <w:lang w:val="en-US"/>
        </w:rPr>
        <w:t>RUMBINFELD</w:t>
      </w:r>
      <w:proofErr w:type="spellEnd"/>
      <w:r w:rsidRPr="00934897">
        <w:rPr>
          <w:rFonts w:cstheme="minorHAnsi"/>
          <w:lang w:val="en-US"/>
        </w:rPr>
        <w:t xml:space="preserve">. </w:t>
      </w:r>
      <w:r w:rsidRPr="00D93B5C">
        <w:rPr>
          <w:rFonts w:cstheme="minorHAnsi"/>
        </w:rPr>
        <w:t>Cap. 3</w:t>
      </w:r>
    </w:p>
    <w:p w:rsidR="00D93B5C" w:rsidRDefault="00D93B5C" w:rsidP="00D93B5C">
      <w:pPr>
        <w:pStyle w:val="Citadestacada"/>
        <w:spacing w:before="0" w:after="0" w:line="240" w:lineRule="auto"/>
      </w:pPr>
      <w:r>
        <w:lastRenderedPageBreak/>
        <w:t xml:space="preserve">Sesión 4: </w:t>
      </w:r>
      <w:r w:rsidRPr="00256526">
        <w:rPr>
          <w:rFonts w:cstheme="minorHAnsi"/>
        </w:rPr>
        <w:t>Restricción y óptimo del consumidor</w:t>
      </w:r>
    </w:p>
    <w:p w:rsidR="00D93B5C" w:rsidRDefault="00D93B5C" w:rsidP="00D93B5C">
      <w:pPr>
        <w:spacing w:after="0" w:line="240" w:lineRule="auto"/>
        <w:rPr>
          <w:rStyle w:val="Textoennegrita"/>
        </w:rPr>
      </w:pPr>
    </w:p>
    <w:p w:rsidR="00D93B5C" w:rsidRDefault="00C3402F" w:rsidP="00D93B5C">
      <w:pPr>
        <w:spacing w:after="0" w:line="240" w:lineRule="auto"/>
        <w:rPr>
          <w:rStyle w:val="Textoennegrita"/>
        </w:rPr>
      </w:pPr>
      <w:r w:rsidRPr="00256526">
        <w:rPr>
          <w:rFonts w:cstheme="minorHAnsi"/>
        </w:rPr>
        <w:t xml:space="preserve"> </w:t>
      </w:r>
      <w:r w:rsidR="00D93B5C">
        <w:rPr>
          <w:rStyle w:val="Textoennegrita"/>
        </w:rPr>
        <w:t xml:space="preserve">Temáticas de la sesión: </w:t>
      </w:r>
    </w:p>
    <w:p w:rsidR="00D93B5C" w:rsidRDefault="00D93B5C" w:rsidP="00D93B5C">
      <w:pPr>
        <w:spacing w:after="0" w:line="240" w:lineRule="auto"/>
        <w:ind w:left="284"/>
        <w:rPr>
          <w:rFonts w:cstheme="minorHAnsi"/>
        </w:rPr>
      </w:pPr>
    </w:p>
    <w:p w:rsidR="00C3402F" w:rsidRPr="00D93B5C" w:rsidRDefault="00C3402F" w:rsidP="00D93B5C">
      <w:pPr>
        <w:pStyle w:val="Prrafodelista"/>
        <w:numPr>
          <w:ilvl w:val="0"/>
          <w:numId w:val="20"/>
        </w:numPr>
        <w:spacing w:after="0" w:line="240" w:lineRule="auto"/>
        <w:rPr>
          <w:rFonts w:cstheme="minorHAnsi"/>
        </w:rPr>
      </w:pPr>
      <w:r w:rsidRPr="00D93B5C">
        <w:rPr>
          <w:rFonts w:cstheme="minorHAnsi"/>
        </w:rPr>
        <w:t xml:space="preserve">La restricción presupuestaria. </w:t>
      </w:r>
    </w:p>
    <w:p w:rsidR="00C3402F" w:rsidRPr="00D93B5C" w:rsidRDefault="00C3402F" w:rsidP="00D93B5C">
      <w:pPr>
        <w:pStyle w:val="Prrafodelista"/>
        <w:numPr>
          <w:ilvl w:val="0"/>
          <w:numId w:val="20"/>
        </w:numPr>
        <w:spacing w:after="0" w:line="240" w:lineRule="auto"/>
        <w:rPr>
          <w:rFonts w:cstheme="minorHAnsi"/>
        </w:rPr>
      </w:pPr>
      <w:r w:rsidRPr="00D93B5C">
        <w:rPr>
          <w:rFonts w:cstheme="minorHAnsi"/>
        </w:rPr>
        <w:t xml:space="preserve">Elección óptima del consumidor: la maximización de la utilidad. </w:t>
      </w:r>
    </w:p>
    <w:p w:rsidR="00C3402F" w:rsidRPr="00D93B5C" w:rsidRDefault="00C3402F" w:rsidP="00D93B5C">
      <w:pPr>
        <w:pStyle w:val="Prrafodelista"/>
        <w:numPr>
          <w:ilvl w:val="0"/>
          <w:numId w:val="20"/>
        </w:numPr>
        <w:spacing w:after="0" w:line="240" w:lineRule="auto"/>
        <w:rPr>
          <w:rFonts w:cstheme="minorHAnsi"/>
        </w:rPr>
      </w:pPr>
      <w:r w:rsidRPr="00D93B5C">
        <w:rPr>
          <w:rFonts w:cstheme="minorHAnsi"/>
        </w:rPr>
        <w:t xml:space="preserve">Equilibrio del consumidor </w:t>
      </w:r>
    </w:p>
    <w:p w:rsidR="00C3402F" w:rsidRPr="00D93B5C" w:rsidRDefault="00C3402F" w:rsidP="00D93B5C">
      <w:pPr>
        <w:pStyle w:val="Prrafodelista"/>
        <w:numPr>
          <w:ilvl w:val="0"/>
          <w:numId w:val="20"/>
        </w:numPr>
        <w:spacing w:after="0" w:line="240" w:lineRule="auto"/>
        <w:rPr>
          <w:rFonts w:cstheme="minorHAnsi"/>
        </w:rPr>
      </w:pPr>
      <w:r w:rsidRPr="00D93B5C">
        <w:rPr>
          <w:rFonts w:cstheme="minorHAnsi"/>
        </w:rPr>
        <w:t xml:space="preserve">Efecto renta - sustitución </w:t>
      </w:r>
    </w:p>
    <w:p w:rsidR="00D93B5C" w:rsidRDefault="00D93B5C" w:rsidP="00256526">
      <w:pPr>
        <w:spacing w:after="120" w:line="240" w:lineRule="auto"/>
        <w:rPr>
          <w:rStyle w:val="Textoennegrita"/>
        </w:rPr>
      </w:pPr>
    </w:p>
    <w:p w:rsidR="00D93B5C" w:rsidRDefault="00D93B5C" w:rsidP="00256526">
      <w:pPr>
        <w:spacing w:after="120" w:line="240" w:lineRule="auto"/>
        <w:rPr>
          <w:rStyle w:val="Textoennegrita"/>
        </w:rPr>
      </w:pPr>
      <w:r w:rsidRPr="006520C5">
        <w:rPr>
          <w:rStyle w:val="Textoennegrita"/>
        </w:rPr>
        <w:t xml:space="preserve">Lecturas </w:t>
      </w:r>
      <w:r>
        <w:rPr>
          <w:rStyle w:val="Textoennegrita"/>
        </w:rPr>
        <w:t>Recomendadas</w:t>
      </w:r>
      <w:r w:rsidR="00306A29">
        <w:rPr>
          <w:rStyle w:val="Textoennegrita"/>
        </w:rPr>
        <w:t>:</w:t>
      </w:r>
    </w:p>
    <w:p w:rsidR="00C3402F" w:rsidRPr="00D93B5C" w:rsidRDefault="00C3402F" w:rsidP="00D93B5C">
      <w:pPr>
        <w:pStyle w:val="Prrafodelista"/>
        <w:numPr>
          <w:ilvl w:val="0"/>
          <w:numId w:val="21"/>
        </w:numPr>
        <w:spacing w:after="120" w:line="240" w:lineRule="auto"/>
        <w:rPr>
          <w:rFonts w:cstheme="minorHAnsi"/>
        </w:rPr>
      </w:pPr>
      <w:proofErr w:type="spellStart"/>
      <w:r w:rsidRPr="00D93B5C">
        <w:rPr>
          <w:rFonts w:cstheme="minorHAnsi"/>
        </w:rPr>
        <w:t>MANKIW</w:t>
      </w:r>
      <w:proofErr w:type="spellEnd"/>
      <w:r w:rsidRPr="00D93B5C">
        <w:rPr>
          <w:rFonts w:cstheme="minorHAnsi"/>
        </w:rPr>
        <w:t xml:space="preserve"> </w:t>
      </w:r>
      <w:r w:rsidR="00934897" w:rsidRPr="00D93B5C">
        <w:rPr>
          <w:rFonts w:cstheme="minorHAnsi"/>
        </w:rPr>
        <w:t>Cap.</w:t>
      </w:r>
      <w:r w:rsidRPr="00D93B5C">
        <w:rPr>
          <w:rFonts w:cstheme="minorHAnsi"/>
        </w:rPr>
        <w:t xml:space="preserve"> 21. </w:t>
      </w:r>
    </w:p>
    <w:p w:rsidR="00862596" w:rsidRPr="00D93B5C" w:rsidRDefault="00C3402F" w:rsidP="00D93B5C">
      <w:pPr>
        <w:pStyle w:val="Prrafodelista"/>
        <w:numPr>
          <w:ilvl w:val="0"/>
          <w:numId w:val="21"/>
        </w:numPr>
        <w:spacing w:after="120" w:line="240" w:lineRule="auto"/>
        <w:rPr>
          <w:rFonts w:cstheme="minorHAnsi"/>
        </w:rPr>
      </w:pPr>
      <w:proofErr w:type="spellStart"/>
      <w:r w:rsidRPr="00934897">
        <w:rPr>
          <w:rFonts w:cstheme="minorHAnsi"/>
          <w:lang w:val="en-US"/>
        </w:rPr>
        <w:t>PARKIN</w:t>
      </w:r>
      <w:proofErr w:type="spellEnd"/>
      <w:r w:rsidRPr="00934897">
        <w:rPr>
          <w:rFonts w:cstheme="minorHAnsi"/>
          <w:lang w:val="en-US"/>
        </w:rPr>
        <w:t xml:space="preserve">. </w:t>
      </w:r>
      <w:r w:rsidR="00934897">
        <w:rPr>
          <w:rFonts w:cstheme="minorHAnsi"/>
          <w:lang w:val="en-US"/>
        </w:rPr>
        <w:t>Cap</w:t>
      </w:r>
      <w:r w:rsidRPr="00934897">
        <w:rPr>
          <w:rFonts w:cstheme="minorHAnsi"/>
          <w:lang w:val="en-US"/>
        </w:rPr>
        <w:t xml:space="preserve"> 8. </w:t>
      </w:r>
      <w:proofErr w:type="spellStart"/>
      <w:r w:rsidRPr="00934897">
        <w:rPr>
          <w:rFonts w:cstheme="minorHAnsi"/>
          <w:lang w:val="en-US"/>
        </w:rPr>
        <w:t>PINDYCK</w:t>
      </w:r>
      <w:proofErr w:type="spellEnd"/>
      <w:r w:rsidRPr="00934897">
        <w:rPr>
          <w:rFonts w:cstheme="minorHAnsi"/>
          <w:lang w:val="en-US"/>
        </w:rPr>
        <w:t xml:space="preserve"> y </w:t>
      </w:r>
      <w:proofErr w:type="spellStart"/>
      <w:r w:rsidRPr="00934897">
        <w:rPr>
          <w:rFonts w:cstheme="minorHAnsi"/>
          <w:lang w:val="en-US"/>
        </w:rPr>
        <w:t>RUMBINFELD</w:t>
      </w:r>
      <w:proofErr w:type="spellEnd"/>
      <w:r w:rsidRPr="00934897">
        <w:rPr>
          <w:rFonts w:cstheme="minorHAnsi"/>
          <w:lang w:val="en-US"/>
        </w:rPr>
        <w:t xml:space="preserve">. </w:t>
      </w:r>
      <w:r w:rsidRPr="00D93B5C">
        <w:rPr>
          <w:rFonts w:cstheme="minorHAnsi"/>
        </w:rPr>
        <w:t xml:space="preserve">Cap. 3 </w:t>
      </w:r>
    </w:p>
    <w:p w:rsidR="00D93B5C" w:rsidRPr="00D93B5C" w:rsidRDefault="00D93B5C" w:rsidP="00D93B5C">
      <w:pPr>
        <w:pStyle w:val="Prrafodelista"/>
        <w:spacing w:after="120" w:line="240" w:lineRule="auto"/>
        <w:rPr>
          <w:rFonts w:cstheme="minorHAnsi"/>
          <w:b/>
          <w:bCs/>
          <w:sz w:val="24"/>
        </w:rPr>
      </w:pPr>
    </w:p>
    <w:p w:rsidR="00D93B5C" w:rsidRDefault="00D93B5C" w:rsidP="00D93B5C">
      <w:pPr>
        <w:pStyle w:val="Citadestacada"/>
        <w:spacing w:before="0" w:after="0" w:line="240" w:lineRule="auto"/>
      </w:pPr>
      <w:r>
        <w:t xml:space="preserve">Sesión 5: </w:t>
      </w:r>
      <w:r w:rsidRPr="00256526">
        <w:rPr>
          <w:rFonts w:cstheme="minorHAnsi"/>
        </w:rPr>
        <w:t>Las empresas de los mercados competitivos</w:t>
      </w:r>
    </w:p>
    <w:p w:rsidR="00D93B5C" w:rsidRDefault="00D93B5C" w:rsidP="00D93B5C">
      <w:pPr>
        <w:pStyle w:val="Prrafodelista"/>
        <w:spacing w:after="0" w:line="240" w:lineRule="auto"/>
        <w:rPr>
          <w:rStyle w:val="Textoennegrita"/>
        </w:rPr>
      </w:pPr>
    </w:p>
    <w:p w:rsidR="00D93B5C" w:rsidRDefault="00D93B5C" w:rsidP="00D93B5C">
      <w:pPr>
        <w:spacing w:after="120" w:line="240" w:lineRule="auto"/>
        <w:rPr>
          <w:rFonts w:cstheme="minorHAnsi"/>
        </w:rPr>
      </w:pPr>
      <w:r>
        <w:rPr>
          <w:rStyle w:val="Textoennegrita"/>
        </w:rPr>
        <w:t>Temáticas de la sesión:</w:t>
      </w:r>
    </w:p>
    <w:p w:rsidR="00862596" w:rsidRPr="00D93B5C" w:rsidRDefault="00C3402F" w:rsidP="00D93B5C">
      <w:pPr>
        <w:pStyle w:val="Prrafodelista"/>
        <w:numPr>
          <w:ilvl w:val="0"/>
          <w:numId w:val="22"/>
        </w:numPr>
        <w:spacing w:after="120" w:line="240" w:lineRule="auto"/>
        <w:rPr>
          <w:rFonts w:cstheme="minorHAnsi"/>
        </w:rPr>
      </w:pPr>
      <w:r w:rsidRPr="00D93B5C">
        <w:rPr>
          <w:rFonts w:cstheme="minorHAnsi"/>
        </w:rPr>
        <w:t xml:space="preserve">¿Qué es un mercado competitivo? </w:t>
      </w:r>
    </w:p>
    <w:p w:rsidR="00862596" w:rsidRPr="00D93B5C" w:rsidRDefault="00C3402F" w:rsidP="00D93B5C">
      <w:pPr>
        <w:pStyle w:val="Prrafodelista"/>
        <w:numPr>
          <w:ilvl w:val="0"/>
          <w:numId w:val="22"/>
        </w:numPr>
        <w:spacing w:after="120" w:line="240" w:lineRule="auto"/>
        <w:rPr>
          <w:rFonts w:cstheme="minorHAnsi"/>
        </w:rPr>
      </w:pPr>
      <w:r w:rsidRPr="00D93B5C">
        <w:rPr>
          <w:rFonts w:cstheme="minorHAnsi"/>
        </w:rPr>
        <w:t xml:space="preserve">La maximización de los beneficios y la curva de oferta de la empresa. </w:t>
      </w:r>
    </w:p>
    <w:p w:rsidR="00D93B5C" w:rsidRDefault="00C3402F" w:rsidP="00256526">
      <w:pPr>
        <w:pStyle w:val="Prrafodelista"/>
        <w:numPr>
          <w:ilvl w:val="0"/>
          <w:numId w:val="22"/>
        </w:numPr>
        <w:spacing w:after="120" w:line="240" w:lineRule="auto"/>
        <w:rPr>
          <w:rFonts w:cstheme="minorHAnsi"/>
        </w:rPr>
      </w:pPr>
      <w:r w:rsidRPr="00D93B5C">
        <w:rPr>
          <w:rFonts w:cstheme="minorHAnsi"/>
        </w:rPr>
        <w:t xml:space="preserve">La curva de oferta de un mercado competitivo. </w:t>
      </w:r>
    </w:p>
    <w:p w:rsidR="00306A29" w:rsidRPr="00306A29" w:rsidRDefault="00306A29" w:rsidP="00306A29">
      <w:pPr>
        <w:pStyle w:val="Prrafodelista"/>
        <w:spacing w:after="120" w:line="240" w:lineRule="auto"/>
        <w:rPr>
          <w:rStyle w:val="Textoennegrita"/>
          <w:rFonts w:cstheme="minorHAnsi"/>
          <w:b w:val="0"/>
          <w:bCs w:val="0"/>
        </w:rPr>
      </w:pPr>
    </w:p>
    <w:p w:rsidR="00D93B5C" w:rsidRDefault="00D93B5C" w:rsidP="004715D0">
      <w:pPr>
        <w:spacing w:after="0" w:line="240" w:lineRule="auto"/>
        <w:rPr>
          <w:rFonts w:cstheme="minorHAnsi"/>
        </w:rPr>
      </w:pPr>
      <w:r w:rsidRPr="006520C5">
        <w:rPr>
          <w:rStyle w:val="Textoennegrita"/>
        </w:rPr>
        <w:t xml:space="preserve">Lecturas </w:t>
      </w:r>
      <w:r>
        <w:rPr>
          <w:rStyle w:val="Textoennegrita"/>
        </w:rPr>
        <w:t>Recomendadas</w:t>
      </w:r>
      <w:r w:rsidRPr="006520C5">
        <w:rPr>
          <w:rStyle w:val="Textoennegrita"/>
        </w:rPr>
        <w:t>:</w:t>
      </w:r>
    </w:p>
    <w:p w:rsidR="00256526" w:rsidRDefault="00C3402F" w:rsidP="00256526">
      <w:pPr>
        <w:pStyle w:val="Prrafodelista"/>
        <w:numPr>
          <w:ilvl w:val="0"/>
          <w:numId w:val="23"/>
        </w:numPr>
        <w:spacing w:after="120" w:line="240" w:lineRule="auto"/>
        <w:rPr>
          <w:rFonts w:cstheme="minorHAnsi"/>
        </w:rPr>
      </w:pPr>
      <w:proofErr w:type="spellStart"/>
      <w:r w:rsidRPr="00EC65A0">
        <w:rPr>
          <w:rFonts w:cstheme="minorHAnsi"/>
          <w:lang w:val="en-US"/>
        </w:rPr>
        <w:t>MANKIW</w:t>
      </w:r>
      <w:proofErr w:type="spellEnd"/>
      <w:r w:rsidR="00934897" w:rsidRPr="00EC65A0">
        <w:rPr>
          <w:rFonts w:cstheme="minorHAnsi"/>
          <w:lang w:val="en-US"/>
        </w:rPr>
        <w:t>,</w:t>
      </w:r>
      <w:r w:rsidRPr="00EC65A0">
        <w:rPr>
          <w:rFonts w:cstheme="minorHAnsi"/>
          <w:lang w:val="en-US"/>
        </w:rPr>
        <w:t xml:space="preserve"> </w:t>
      </w:r>
      <w:r w:rsidR="00934897" w:rsidRPr="00EC65A0">
        <w:rPr>
          <w:rFonts w:cstheme="minorHAnsi"/>
          <w:lang w:val="en-US"/>
        </w:rPr>
        <w:t>Cap</w:t>
      </w:r>
      <w:r w:rsidRPr="00EC65A0">
        <w:rPr>
          <w:rFonts w:cstheme="minorHAnsi"/>
          <w:lang w:val="en-US"/>
        </w:rPr>
        <w:t>. 13</w:t>
      </w:r>
      <w:r w:rsidR="00934897" w:rsidRPr="00EC65A0">
        <w:rPr>
          <w:rFonts w:cstheme="minorHAnsi"/>
          <w:lang w:val="en-US"/>
        </w:rPr>
        <w:t>.</w:t>
      </w:r>
      <w:r w:rsidRPr="00EC65A0">
        <w:rPr>
          <w:rFonts w:cstheme="minorHAnsi"/>
          <w:lang w:val="en-US"/>
        </w:rPr>
        <w:t xml:space="preserve"> </w:t>
      </w:r>
      <w:proofErr w:type="spellStart"/>
      <w:r w:rsidRPr="00EC65A0">
        <w:rPr>
          <w:rFonts w:cstheme="minorHAnsi"/>
          <w:lang w:val="en-US"/>
        </w:rPr>
        <w:t>PARKIN</w:t>
      </w:r>
      <w:proofErr w:type="spellEnd"/>
      <w:r w:rsidRPr="00EC65A0">
        <w:rPr>
          <w:rFonts w:cstheme="minorHAnsi"/>
          <w:lang w:val="en-US"/>
        </w:rPr>
        <w:t xml:space="preserve">. </w:t>
      </w:r>
      <w:r w:rsidR="00934897" w:rsidRPr="00EC65A0">
        <w:rPr>
          <w:rFonts w:cstheme="minorHAnsi"/>
          <w:lang w:val="en-US"/>
        </w:rPr>
        <w:t>Cap</w:t>
      </w:r>
      <w:r w:rsidRPr="00EC65A0">
        <w:rPr>
          <w:rFonts w:cstheme="minorHAnsi"/>
          <w:lang w:val="en-US"/>
        </w:rPr>
        <w:t xml:space="preserve">. 11 </w:t>
      </w:r>
      <w:proofErr w:type="spellStart"/>
      <w:r w:rsidRPr="00EC65A0">
        <w:rPr>
          <w:rFonts w:cstheme="minorHAnsi"/>
          <w:lang w:val="en-US"/>
        </w:rPr>
        <w:t>PINDYCK</w:t>
      </w:r>
      <w:proofErr w:type="spellEnd"/>
      <w:r w:rsidRPr="00EC65A0">
        <w:rPr>
          <w:rFonts w:cstheme="minorHAnsi"/>
          <w:lang w:val="en-US"/>
        </w:rPr>
        <w:t xml:space="preserve"> y </w:t>
      </w:r>
      <w:proofErr w:type="spellStart"/>
      <w:r w:rsidRPr="00EC65A0">
        <w:rPr>
          <w:rFonts w:cstheme="minorHAnsi"/>
          <w:lang w:val="en-US"/>
        </w:rPr>
        <w:t>RUMBINFELD</w:t>
      </w:r>
      <w:proofErr w:type="spellEnd"/>
      <w:r w:rsidRPr="00EC65A0">
        <w:rPr>
          <w:rFonts w:cstheme="minorHAnsi"/>
          <w:lang w:val="en-US"/>
        </w:rPr>
        <w:t xml:space="preserve">. </w:t>
      </w:r>
      <w:r w:rsidRPr="00934897">
        <w:rPr>
          <w:rFonts w:cstheme="minorHAnsi"/>
        </w:rPr>
        <w:t>Cap. 3</w:t>
      </w:r>
    </w:p>
    <w:p w:rsidR="00306A29" w:rsidRPr="00306A29" w:rsidRDefault="00306A29" w:rsidP="00306A29">
      <w:pPr>
        <w:pStyle w:val="Prrafodelista"/>
        <w:spacing w:after="120" w:line="240" w:lineRule="auto"/>
        <w:rPr>
          <w:rFonts w:cstheme="minorHAnsi"/>
        </w:rPr>
      </w:pPr>
    </w:p>
    <w:p w:rsidR="00E538B9" w:rsidRDefault="00E538B9" w:rsidP="00E538B9">
      <w:pPr>
        <w:pStyle w:val="Citadestacada"/>
        <w:spacing w:before="0" w:after="0" w:line="240" w:lineRule="auto"/>
      </w:pPr>
      <w:r>
        <w:t xml:space="preserve">Sesión 6: </w:t>
      </w:r>
      <w:r w:rsidRPr="00256526">
        <w:rPr>
          <w:rFonts w:cstheme="minorHAnsi"/>
        </w:rPr>
        <w:t>La conducta de la empresa: los costes de producción</w:t>
      </w:r>
    </w:p>
    <w:p w:rsidR="00E538B9" w:rsidRDefault="00E538B9" w:rsidP="00E538B9">
      <w:pPr>
        <w:pStyle w:val="Prrafodelista"/>
        <w:spacing w:after="0" w:line="240" w:lineRule="auto"/>
        <w:rPr>
          <w:rStyle w:val="Textoennegrita"/>
        </w:rPr>
      </w:pPr>
    </w:p>
    <w:p w:rsidR="00E538B9" w:rsidRDefault="00E538B9" w:rsidP="00E538B9">
      <w:pPr>
        <w:spacing w:after="120" w:line="240" w:lineRule="auto"/>
        <w:rPr>
          <w:rFonts w:cstheme="minorHAnsi"/>
        </w:rPr>
      </w:pPr>
      <w:r>
        <w:rPr>
          <w:rStyle w:val="Textoennegrita"/>
        </w:rPr>
        <w:t>Temáticas de la sesión:</w:t>
      </w:r>
    </w:p>
    <w:p w:rsidR="00E538B9" w:rsidRPr="00E538B9" w:rsidRDefault="00862596" w:rsidP="00E538B9">
      <w:pPr>
        <w:pStyle w:val="Prrafodelista"/>
        <w:numPr>
          <w:ilvl w:val="0"/>
          <w:numId w:val="23"/>
        </w:numPr>
        <w:spacing w:after="0" w:line="240" w:lineRule="auto"/>
        <w:rPr>
          <w:rFonts w:cstheme="minorHAnsi"/>
        </w:rPr>
      </w:pPr>
      <w:r w:rsidRPr="00E538B9">
        <w:rPr>
          <w:rFonts w:cstheme="minorHAnsi"/>
        </w:rPr>
        <w:t>Definición</w:t>
      </w:r>
    </w:p>
    <w:p w:rsidR="00862596" w:rsidRPr="00E538B9" w:rsidRDefault="00E538B9" w:rsidP="00E538B9">
      <w:pPr>
        <w:pStyle w:val="Prrafodelista"/>
        <w:numPr>
          <w:ilvl w:val="0"/>
          <w:numId w:val="23"/>
        </w:numPr>
        <w:spacing w:after="0" w:line="240" w:lineRule="auto"/>
        <w:rPr>
          <w:rFonts w:cstheme="minorHAnsi"/>
        </w:rPr>
      </w:pPr>
      <w:r w:rsidRPr="00E538B9">
        <w:rPr>
          <w:rFonts w:cstheme="minorHAnsi"/>
        </w:rPr>
        <w:t>L</w:t>
      </w:r>
      <w:r w:rsidR="00862596" w:rsidRPr="00E538B9">
        <w:rPr>
          <w:rFonts w:cstheme="minorHAnsi"/>
        </w:rPr>
        <w:t>a producción y los costes.</w:t>
      </w:r>
    </w:p>
    <w:p w:rsidR="00862596" w:rsidRPr="00E538B9" w:rsidRDefault="00862596" w:rsidP="00E538B9">
      <w:pPr>
        <w:pStyle w:val="Prrafodelista"/>
        <w:numPr>
          <w:ilvl w:val="0"/>
          <w:numId w:val="23"/>
        </w:numPr>
        <w:spacing w:after="0" w:line="240" w:lineRule="auto"/>
        <w:rPr>
          <w:rFonts w:cstheme="minorHAnsi"/>
        </w:rPr>
      </w:pPr>
      <w:r w:rsidRPr="00E538B9">
        <w:rPr>
          <w:rFonts w:cstheme="minorHAnsi"/>
        </w:rPr>
        <w:t xml:space="preserve">Los distintos tipos de costes. </w:t>
      </w:r>
    </w:p>
    <w:p w:rsidR="00862596" w:rsidRPr="00E538B9" w:rsidRDefault="00862596" w:rsidP="00E538B9">
      <w:pPr>
        <w:pStyle w:val="Prrafodelista"/>
        <w:numPr>
          <w:ilvl w:val="0"/>
          <w:numId w:val="23"/>
        </w:numPr>
        <w:spacing w:after="0" w:line="240" w:lineRule="auto"/>
        <w:rPr>
          <w:rFonts w:cstheme="minorHAnsi"/>
        </w:rPr>
      </w:pPr>
      <w:r w:rsidRPr="00E538B9">
        <w:rPr>
          <w:rFonts w:cstheme="minorHAnsi"/>
        </w:rPr>
        <w:t xml:space="preserve">Los costes de corto y largo plazo. </w:t>
      </w:r>
    </w:p>
    <w:p w:rsidR="00E538B9" w:rsidRDefault="00E538B9" w:rsidP="00256526">
      <w:pPr>
        <w:spacing w:after="120" w:line="240" w:lineRule="auto"/>
        <w:rPr>
          <w:rFonts w:cstheme="minorHAnsi"/>
        </w:rPr>
      </w:pPr>
    </w:p>
    <w:p w:rsidR="00934897" w:rsidRPr="00934897" w:rsidRDefault="00E538B9" w:rsidP="004715D0">
      <w:pPr>
        <w:spacing w:after="0" w:line="240" w:lineRule="auto"/>
        <w:rPr>
          <w:b/>
          <w:bCs/>
        </w:rPr>
      </w:pPr>
      <w:r w:rsidRPr="006520C5">
        <w:rPr>
          <w:rStyle w:val="Textoennegrita"/>
        </w:rPr>
        <w:t xml:space="preserve">Lecturas </w:t>
      </w:r>
      <w:r>
        <w:rPr>
          <w:rStyle w:val="Textoennegrita"/>
        </w:rPr>
        <w:t>Recomendadas</w:t>
      </w:r>
      <w:r w:rsidRPr="006520C5">
        <w:rPr>
          <w:rStyle w:val="Textoennegrita"/>
        </w:rPr>
        <w:t>:</w:t>
      </w:r>
    </w:p>
    <w:p w:rsidR="00862596" w:rsidRPr="00E538B9" w:rsidRDefault="00862596" w:rsidP="00E538B9">
      <w:pPr>
        <w:pStyle w:val="Prrafodelista"/>
        <w:numPr>
          <w:ilvl w:val="0"/>
          <w:numId w:val="24"/>
        </w:numPr>
        <w:spacing w:after="120" w:line="240" w:lineRule="auto"/>
        <w:rPr>
          <w:rFonts w:cstheme="minorHAnsi"/>
        </w:rPr>
      </w:pPr>
      <w:proofErr w:type="spellStart"/>
      <w:r w:rsidRPr="00E538B9">
        <w:rPr>
          <w:rFonts w:cstheme="minorHAnsi"/>
        </w:rPr>
        <w:t>MANKIW</w:t>
      </w:r>
      <w:proofErr w:type="spellEnd"/>
      <w:r w:rsidRPr="00E538B9">
        <w:rPr>
          <w:rFonts w:cstheme="minorHAnsi"/>
        </w:rPr>
        <w:t xml:space="preserve"> </w:t>
      </w:r>
      <w:r w:rsidR="00934897">
        <w:rPr>
          <w:rFonts w:cstheme="minorHAnsi"/>
        </w:rPr>
        <w:t>Cap</w:t>
      </w:r>
      <w:r w:rsidRPr="00E538B9">
        <w:rPr>
          <w:rFonts w:cstheme="minorHAnsi"/>
        </w:rPr>
        <w:t xml:space="preserve">. 14 PARKIN. </w:t>
      </w:r>
      <w:r w:rsidR="00934897">
        <w:rPr>
          <w:rFonts w:cstheme="minorHAnsi"/>
        </w:rPr>
        <w:t>Cap</w:t>
      </w:r>
      <w:r w:rsidRPr="00E538B9">
        <w:rPr>
          <w:rFonts w:cstheme="minorHAnsi"/>
        </w:rPr>
        <w:t xml:space="preserve">. 10 </w:t>
      </w:r>
    </w:p>
    <w:p w:rsidR="00E538B9" w:rsidRPr="00934897" w:rsidRDefault="00862596" w:rsidP="00256526">
      <w:pPr>
        <w:pStyle w:val="Prrafodelista"/>
        <w:numPr>
          <w:ilvl w:val="0"/>
          <w:numId w:val="24"/>
        </w:numPr>
        <w:spacing w:after="120" w:line="240" w:lineRule="auto"/>
        <w:rPr>
          <w:rFonts w:cstheme="minorHAnsi"/>
        </w:rPr>
      </w:pPr>
      <w:r w:rsidRPr="00E538B9">
        <w:rPr>
          <w:rFonts w:cstheme="minorHAnsi"/>
        </w:rPr>
        <w:t xml:space="preserve">PINDYCK y RUMBINFELD. Cap. 6 y 7 </w:t>
      </w:r>
    </w:p>
    <w:p w:rsidR="004715D0" w:rsidRDefault="004715D0" w:rsidP="00256526">
      <w:pPr>
        <w:spacing w:after="120" w:line="240" w:lineRule="auto"/>
        <w:rPr>
          <w:rFonts w:cstheme="minorHAnsi"/>
        </w:rPr>
      </w:pPr>
    </w:p>
    <w:p w:rsidR="00E538B9" w:rsidRDefault="00E538B9" w:rsidP="00E538B9">
      <w:pPr>
        <w:pStyle w:val="Citadestacada"/>
        <w:spacing w:before="0" w:after="0" w:line="240" w:lineRule="auto"/>
      </w:pPr>
      <w:r>
        <w:t xml:space="preserve">Sesión 7: </w:t>
      </w:r>
    </w:p>
    <w:p w:rsidR="00E538B9" w:rsidRDefault="00E538B9" w:rsidP="00E538B9">
      <w:pPr>
        <w:pStyle w:val="Prrafodelista"/>
        <w:spacing w:after="0" w:line="240" w:lineRule="auto"/>
        <w:rPr>
          <w:rStyle w:val="Textoennegrita"/>
        </w:rPr>
      </w:pPr>
    </w:p>
    <w:p w:rsidR="00E538B9" w:rsidRDefault="00E538B9" w:rsidP="00E538B9">
      <w:pPr>
        <w:spacing w:after="120" w:line="240" w:lineRule="auto"/>
        <w:rPr>
          <w:rStyle w:val="Textoennegrita"/>
        </w:rPr>
      </w:pPr>
      <w:r>
        <w:rPr>
          <w:rStyle w:val="Textoennegrita"/>
        </w:rPr>
        <w:t>Temáticas de la sesión:</w:t>
      </w:r>
    </w:p>
    <w:p w:rsidR="00306A29" w:rsidRDefault="00306A29" w:rsidP="00E538B9">
      <w:pPr>
        <w:spacing w:after="120" w:line="240" w:lineRule="auto"/>
        <w:rPr>
          <w:rFonts w:cstheme="minorHAnsi"/>
        </w:rPr>
      </w:pPr>
    </w:p>
    <w:p w:rsidR="00256526" w:rsidRPr="0095665D" w:rsidRDefault="00862596" w:rsidP="00256526">
      <w:pPr>
        <w:pStyle w:val="Prrafodelista"/>
        <w:numPr>
          <w:ilvl w:val="0"/>
          <w:numId w:val="25"/>
        </w:numPr>
        <w:spacing w:after="120" w:line="240" w:lineRule="auto"/>
        <w:rPr>
          <w:rFonts w:cstheme="minorHAnsi"/>
        </w:rPr>
      </w:pPr>
      <w:r w:rsidRPr="00E538B9">
        <w:rPr>
          <w:rFonts w:cstheme="minorHAnsi"/>
        </w:rPr>
        <w:t xml:space="preserve">Primer examen parcial. </w:t>
      </w:r>
    </w:p>
    <w:p w:rsidR="00934897" w:rsidRDefault="00934897" w:rsidP="00256526">
      <w:pPr>
        <w:spacing w:after="120" w:line="240" w:lineRule="auto"/>
        <w:rPr>
          <w:rFonts w:cstheme="minorHAnsi"/>
          <w:b/>
          <w:bCs/>
        </w:rPr>
      </w:pPr>
    </w:p>
    <w:p w:rsidR="00306A29" w:rsidRDefault="00306A29" w:rsidP="00256526">
      <w:pPr>
        <w:spacing w:after="120" w:line="240" w:lineRule="auto"/>
        <w:rPr>
          <w:rFonts w:cstheme="minorHAnsi"/>
          <w:b/>
          <w:bCs/>
        </w:rPr>
      </w:pPr>
    </w:p>
    <w:p w:rsidR="00306A29" w:rsidRDefault="00306A29" w:rsidP="00256526">
      <w:pPr>
        <w:spacing w:after="120" w:line="240" w:lineRule="auto"/>
        <w:rPr>
          <w:rFonts w:cstheme="minorHAnsi"/>
          <w:b/>
          <w:bCs/>
        </w:rPr>
      </w:pPr>
    </w:p>
    <w:p w:rsidR="00E538B9" w:rsidRDefault="00E538B9" w:rsidP="00E538B9">
      <w:pPr>
        <w:pStyle w:val="Citadestacada"/>
        <w:spacing w:before="0" w:after="0" w:line="240" w:lineRule="auto"/>
      </w:pPr>
      <w:r>
        <w:lastRenderedPageBreak/>
        <w:t xml:space="preserve">Sesión 8: </w:t>
      </w:r>
      <w:r w:rsidRPr="00256526">
        <w:rPr>
          <w:rFonts w:cstheme="minorHAnsi"/>
        </w:rPr>
        <w:t>Funcionamiento del mercado: la oferta y la demanda</w:t>
      </w:r>
    </w:p>
    <w:p w:rsidR="00E538B9" w:rsidRDefault="00E538B9" w:rsidP="00E538B9">
      <w:pPr>
        <w:pStyle w:val="Prrafodelista"/>
        <w:spacing w:after="0" w:line="240" w:lineRule="auto"/>
        <w:rPr>
          <w:rStyle w:val="Textoennegrita"/>
        </w:rPr>
      </w:pPr>
    </w:p>
    <w:p w:rsidR="00E538B9" w:rsidRDefault="00E538B9" w:rsidP="00E538B9">
      <w:pPr>
        <w:spacing w:after="120" w:line="240" w:lineRule="auto"/>
        <w:rPr>
          <w:rFonts w:cstheme="minorHAnsi"/>
        </w:rPr>
      </w:pPr>
      <w:r>
        <w:rPr>
          <w:rStyle w:val="Textoennegrita"/>
        </w:rPr>
        <w:t>Temáticas de la sesión:</w:t>
      </w:r>
    </w:p>
    <w:p w:rsidR="00862596" w:rsidRPr="00E538B9" w:rsidRDefault="00862596" w:rsidP="00E538B9">
      <w:pPr>
        <w:pStyle w:val="Prrafodelista"/>
        <w:numPr>
          <w:ilvl w:val="0"/>
          <w:numId w:val="25"/>
        </w:numPr>
        <w:spacing w:after="0" w:line="240" w:lineRule="auto"/>
        <w:rPr>
          <w:rFonts w:cstheme="minorHAnsi"/>
        </w:rPr>
      </w:pPr>
      <w:r w:rsidRPr="00E538B9">
        <w:rPr>
          <w:rFonts w:cstheme="minorHAnsi"/>
        </w:rPr>
        <w:t xml:space="preserve">Los mercados y la competencia. </w:t>
      </w:r>
    </w:p>
    <w:p w:rsidR="00862596" w:rsidRPr="00E538B9" w:rsidRDefault="00862596" w:rsidP="00E538B9">
      <w:pPr>
        <w:pStyle w:val="Prrafodelista"/>
        <w:numPr>
          <w:ilvl w:val="0"/>
          <w:numId w:val="25"/>
        </w:numPr>
        <w:spacing w:after="0" w:line="240" w:lineRule="auto"/>
        <w:rPr>
          <w:rFonts w:cstheme="minorHAnsi"/>
        </w:rPr>
      </w:pPr>
      <w:r w:rsidRPr="00E538B9">
        <w:rPr>
          <w:rFonts w:cstheme="minorHAnsi"/>
        </w:rPr>
        <w:t xml:space="preserve">La demanda. </w:t>
      </w:r>
    </w:p>
    <w:p w:rsidR="00862596" w:rsidRPr="00E538B9" w:rsidRDefault="00862596" w:rsidP="00E538B9">
      <w:pPr>
        <w:pStyle w:val="Prrafodelista"/>
        <w:numPr>
          <w:ilvl w:val="0"/>
          <w:numId w:val="25"/>
        </w:numPr>
        <w:spacing w:after="0" w:line="240" w:lineRule="auto"/>
        <w:rPr>
          <w:rFonts w:cstheme="minorHAnsi"/>
        </w:rPr>
      </w:pPr>
      <w:r w:rsidRPr="00E538B9">
        <w:rPr>
          <w:rFonts w:cstheme="minorHAnsi"/>
        </w:rPr>
        <w:t xml:space="preserve">La oferta. </w:t>
      </w:r>
    </w:p>
    <w:p w:rsidR="00862596" w:rsidRPr="00E538B9" w:rsidRDefault="00862596" w:rsidP="00E538B9">
      <w:pPr>
        <w:pStyle w:val="Prrafodelista"/>
        <w:numPr>
          <w:ilvl w:val="0"/>
          <w:numId w:val="25"/>
        </w:numPr>
        <w:spacing w:after="0" w:line="240" w:lineRule="auto"/>
        <w:rPr>
          <w:rFonts w:cstheme="minorHAnsi"/>
        </w:rPr>
      </w:pPr>
      <w:r w:rsidRPr="00E538B9">
        <w:rPr>
          <w:rFonts w:cstheme="minorHAnsi"/>
        </w:rPr>
        <w:t xml:space="preserve">La oferta y la demanda juntas. </w:t>
      </w:r>
    </w:p>
    <w:p w:rsidR="0095665D" w:rsidRDefault="0095665D" w:rsidP="00E538B9">
      <w:pPr>
        <w:spacing w:after="0" w:line="240" w:lineRule="auto"/>
        <w:rPr>
          <w:rStyle w:val="Textoennegrita"/>
        </w:rPr>
      </w:pPr>
    </w:p>
    <w:p w:rsidR="00E538B9" w:rsidRDefault="00E538B9" w:rsidP="00E538B9">
      <w:pPr>
        <w:spacing w:after="0" w:line="240" w:lineRule="auto"/>
        <w:rPr>
          <w:rFonts w:cstheme="minorHAnsi"/>
        </w:rPr>
      </w:pPr>
      <w:r w:rsidRPr="006520C5">
        <w:rPr>
          <w:rStyle w:val="Textoennegrita"/>
        </w:rPr>
        <w:t xml:space="preserve">Lecturas </w:t>
      </w:r>
      <w:r>
        <w:rPr>
          <w:rStyle w:val="Textoennegrita"/>
        </w:rPr>
        <w:t>Recomendadas</w:t>
      </w:r>
      <w:r w:rsidRPr="006520C5">
        <w:rPr>
          <w:rStyle w:val="Textoennegrita"/>
        </w:rPr>
        <w:t>:</w:t>
      </w:r>
    </w:p>
    <w:p w:rsidR="00862596" w:rsidRPr="00E538B9" w:rsidRDefault="00862596" w:rsidP="00E538B9">
      <w:pPr>
        <w:pStyle w:val="Prrafodelista"/>
        <w:numPr>
          <w:ilvl w:val="0"/>
          <w:numId w:val="26"/>
        </w:numPr>
        <w:spacing w:after="120" w:line="240" w:lineRule="auto"/>
        <w:rPr>
          <w:rFonts w:cstheme="minorHAnsi"/>
        </w:rPr>
      </w:pPr>
      <w:proofErr w:type="spellStart"/>
      <w:r w:rsidRPr="00E538B9">
        <w:rPr>
          <w:rFonts w:cstheme="minorHAnsi"/>
        </w:rPr>
        <w:t>MANKIW</w:t>
      </w:r>
      <w:proofErr w:type="spellEnd"/>
      <w:r w:rsidRPr="00E538B9">
        <w:rPr>
          <w:rFonts w:cstheme="minorHAnsi"/>
        </w:rPr>
        <w:t xml:space="preserve"> </w:t>
      </w:r>
      <w:r w:rsidR="00934897">
        <w:rPr>
          <w:rFonts w:cstheme="minorHAnsi"/>
        </w:rPr>
        <w:t>Cap</w:t>
      </w:r>
      <w:r w:rsidR="00934897" w:rsidRPr="00E538B9">
        <w:rPr>
          <w:rFonts w:cstheme="minorHAnsi"/>
        </w:rPr>
        <w:t>.</w:t>
      </w:r>
      <w:r w:rsidRPr="00E538B9">
        <w:rPr>
          <w:rFonts w:cstheme="minorHAnsi"/>
        </w:rPr>
        <w:t xml:space="preserve"> PARKIN. </w:t>
      </w:r>
      <w:r w:rsidR="00934897">
        <w:rPr>
          <w:rFonts w:cstheme="minorHAnsi"/>
        </w:rPr>
        <w:t>Cap.</w:t>
      </w:r>
      <w:r w:rsidRPr="00E538B9">
        <w:rPr>
          <w:rFonts w:cstheme="minorHAnsi"/>
        </w:rPr>
        <w:t xml:space="preserve"> 3. </w:t>
      </w:r>
    </w:p>
    <w:p w:rsidR="00862596" w:rsidRPr="00E538B9" w:rsidRDefault="00862596" w:rsidP="00E538B9">
      <w:pPr>
        <w:pStyle w:val="Prrafodelista"/>
        <w:numPr>
          <w:ilvl w:val="0"/>
          <w:numId w:val="26"/>
        </w:numPr>
        <w:spacing w:after="120" w:line="240" w:lineRule="auto"/>
        <w:rPr>
          <w:rFonts w:cstheme="minorHAnsi"/>
        </w:rPr>
      </w:pPr>
      <w:r w:rsidRPr="00E538B9">
        <w:rPr>
          <w:rFonts w:cstheme="minorHAnsi"/>
        </w:rPr>
        <w:t xml:space="preserve">PINDYCK y RUMBINFELD. Cap. 2 </w:t>
      </w:r>
    </w:p>
    <w:p w:rsidR="00E538B9" w:rsidRDefault="00E538B9" w:rsidP="00E538B9">
      <w:pPr>
        <w:spacing w:after="120" w:line="240" w:lineRule="auto"/>
        <w:rPr>
          <w:rFonts w:cstheme="minorHAnsi"/>
          <w:b/>
          <w:bCs/>
        </w:rPr>
      </w:pPr>
    </w:p>
    <w:p w:rsidR="00E538B9" w:rsidRDefault="00E538B9" w:rsidP="00E538B9">
      <w:pPr>
        <w:pStyle w:val="Citadestacada"/>
        <w:spacing w:before="0" w:after="0" w:line="240" w:lineRule="auto"/>
      </w:pPr>
      <w:r>
        <w:t xml:space="preserve">Sesión 9: </w:t>
      </w:r>
      <w:r w:rsidRPr="00256526">
        <w:rPr>
          <w:rFonts w:cstheme="minorHAnsi"/>
        </w:rPr>
        <w:t>La elasticidad y su aplicación</w:t>
      </w:r>
    </w:p>
    <w:p w:rsidR="00E538B9" w:rsidRDefault="00E538B9" w:rsidP="00E538B9">
      <w:pPr>
        <w:pStyle w:val="Prrafodelista"/>
        <w:spacing w:after="0" w:line="240" w:lineRule="auto"/>
        <w:rPr>
          <w:rStyle w:val="Textoennegrita"/>
        </w:rPr>
      </w:pPr>
    </w:p>
    <w:p w:rsidR="00E538B9" w:rsidRDefault="00E538B9" w:rsidP="00E538B9">
      <w:pPr>
        <w:spacing w:after="0" w:line="240" w:lineRule="auto"/>
        <w:rPr>
          <w:rFonts w:cstheme="minorHAnsi"/>
        </w:rPr>
      </w:pPr>
      <w:r>
        <w:rPr>
          <w:rStyle w:val="Textoennegrita"/>
        </w:rPr>
        <w:t>Temáticas de la sesión:</w:t>
      </w:r>
    </w:p>
    <w:p w:rsidR="00E538B9" w:rsidRDefault="00E538B9" w:rsidP="00E538B9">
      <w:pPr>
        <w:spacing w:after="0" w:line="240" w:lineRule="auto"/>
        <w:ind w:left="284"/>
        <w:rPr>
          <w:rFonts w:cstheme="minorHAnsi"/>
        </w:rPr>
      </w:pPr>
    </w:p>
    <w:p w:rsidR="00862596" w:rsidRPr="00E538B9" w:rsidRDefault="00862596" w:rsidP="00E538B9">
      <w:pPr>
        <w:pStyle w:val="Prrafodelista"/>
        <w:numPr>
          <w:ilvl w:val="0"/>
          <w:numId w:val="27"/>
        </w:numPr>
        <w:spacing w:after="0" w:line="240" w:lineRule="auto"/>
        <w:rPr>
          <w:rFonts w:cstheme="minorHAnsi"/>
        </w:rPr>
      </w:pPr>
      <w:r w:rsidRPr="00E538B9">
        <w:rPr>
          <w:rFonts w:cstheme="minorHAnsi"/>
        </w:rPr>
        <w:t xml:space="preserve">La elasticidad de la demanda. </w:t>
      </w:r>
    </w:p>
    <w:p w:rsidR="00862596" w:rsidRPr="00E538B9" w:rsidRDefault="00862596" w:rsidP="00E538B9">
      <w:pPr>
        <w:pStyle w:val="Prrafodelista"/>
        <w:numPr>
          <w:ilvl w:val="0"/>
          <w:numId w:val="27"/>
        </w:numPr>
        <w:spacing w:after="0" w:line="240" w:lineRule="auto"/>
        <w:rPr>
          <w:rFonts w:cstheme="minorHAnsi"/>
        </w:rPr>
      </w:pPr>
      <w:r w:rsidRPr="00E538B9">
        <w:rPr>
          <w:rFonts w:cstheme="minorHAnsi"/>
        </w:rPr>
        <w:t xml:space="preserve">La elasticidad de la oferta. </w:t>
      </w:r>
    </w:p>
    <w:p w:rsidR="00E538B9" w:rsidRDefault="00E538B9" w:rsidP="00E538B9">
      <w:pPr>
        <w:spacing w:after="0" w:line="240" w:lineRule="auto"/>
        <w:rPr>
          <w:rFonts w:cstheme="minorHAnsi"/>
        </w:rPr>
      </w:pPr>
    </w:p>
    <w:p w:rsidR="00E538B9" w:rsidRDefault="00E538B9" w:rsidP="00E538B9">
      <w:pPr>
        <w:spacing w:after="0" w:line="240" w:lineRule="auto"/>
        <w:rPr>
          <w:rFonts w:cstheme="minorHAnsi"/>
        </w:rPr>
      </w:pPr>
      <w:r w:rsidRPr="006520C5">
        <w:rPr>
          <w:rStyle w:val="Textoennegrita"/>
        </w:rPr>
        <w:t xml:space="preserve">Lecturas </w:t>
      </w:r>
      <w:r>
        <w:rPr>
          <w:rStyle w:val="Textoennegrita"/>
        </w:rPr>
        <w:t>Recomendadas</w:t>
      </w:r>
      <w:r w:rsidRPr="006520C5">
        <w:rPr>
          <w:rStyle w:val="Textoennegrita"/>
        </w:rPr>
        <w:t>:</w:t>
      </w:r>
    </w:p>
    <w:p w:rsidR="00862596" w:rsidRPr="00E538B9" w:rsidRDefault="00862596" w:rsidP="00E538B9">
      <w:pPr>
        <w:pStyle w:val="Prrafodelista"/>
        <w:numPr>
          <w:ilvl w:val="0"/>
          <w:numId w:val="28"/>
        </w:numPr>
        <w:spacing w:after="0" w:line="240" w:lineRule="auto"/>
        <w:rPr>
          <w:rFonts w:cstheme="minorHAnsi"/>
        </w:rPr>
      </w:pPr>
      <w:r w:rsidRPr="00E538B9">
        <w:rPr>
          <w:rFonts w:cstheme="minorHAnsi"/>
        </w:rPr>
        <w:t xml:space="preserve">Bibliografía: </w:t>
      </w:r>
      <w:proofErr w:type="spellStart"/>
      <w:r w:rsidRPr="00E538B9">
        <w:rPr>
          <w:rFonts w:cstheme="minorHAnsi"/>
        </w:rPr>
        <w:t>MANKIW</w:t>
      </w:r>
      <w:proofErr w:type="spellEnd"/>
      <w:r w:rsidRPr="00E538B9">
        <w:rPr>
          <w:rFonts w:cstheme="minorHAnsi"/>
        </w:rPr>
        <w:t xml:space="preserve"> </w:t>
      </w:r>
      <w:r w:rsidR="00934897">
        <w:rPr>
          <w:rFonts w:cstheme="minorHAnsi"/>
        </w:rPr>
        <w:t>Cap</w:t>
      </w:r>
      <w:r w:rsidRPr="00E538B9">
        <w:rPr>
          <w:rFonts w:cstheme="minorHAnsi"/>
        </w:rPr>
        <w:t>. 5.</w:t>
      </w:r>
    </w:p>
    <w:p w:rsidR="00862596" w:rsidRPr="00E538B9" w:rsidRDefault="00862596" w:rsidP="00E538B9">
      <w:pPr>
        <w:pStyle w:val="Prrafodelista"/>
        <w:numPr>
          <w:ilvl w:val="0"/>
          <w:numId w:val="28"/>
        </w:numPr>
        <w:spacing w:after="0" w:line="240" w:lineRule="auto"/>
        <w:rPr>
          <w:rFonts w:cstheme="minorHAnsi"/>
        </w:rPr>
      </w:pPr>
      <w:r w:rsidRPr="00E538B9">
        <w:rPr>
          <w:rFonts w:cstheme="minorHAnsi"/>
        </w:rPr>
        <w:t xml:space="preserve">PARKIN. </w:t>
      </w:r>
      <w:r w:rsidR="00934897">
        <w:rPr>
          <w:rFonts w:cstheme="minorHAnsi"/>
        </w:rPr>
        <w:t>Cap</w:t>
      </w:r>
      <w:r w:rsidRPr="00E538B9">
        <w:rPr>
          <w:rFonts w:cstheme="minorHAnsi"/>
        </w:rPr>
        <w:t xml:space="preserve">. 4 </w:t>
      </w:r>
    </w:p>
    <w:p w:rsidR="00256526" w:rsidRDefault="00256526" w:rsidP="00256526">
      <w:pPr>
        <w:spacing w:after="120" w:line="240" w:lineRule="auto"/>
        <w:rPr>
          <w:rFonts w:cstheme="minorHAnsi"/>
          <w:b/>
          <w:bCs/>
        </w:rPr>
      </w:pPr>
    </w:p>
    <w:p w:rsidR="00E538B9" w:rsidRDefault="00E538B9" w:rsidP="00E538B9">
      <w:pPr>
        <w:pStyle w:val="Citadestacada"/>
        <w:spacing w:before="0" w:after="0" w:line="240" w:lineRule="auto"/>
      </w:pPr>
      <w:r>
        <w:t xml:space="preserve">Sesión 10 y 11: </w:t>
      </w:r>
      <w:r w:rsidRPr="00256526">
        <w:rPr>
          <w:rFonts w:cstheme="minorHAnsi"/>
        </w:rPr>
        <w:t>Fundamentos de la economía del bienestar</w:t>
      </w:r>
    </w:p>
    <w:p w:rsidR="00E538B9" w:rsidRDefault="00E538B9" w:rsidP="00E538B9">
      <w:pPr>
        <w:pStyle w:val="Prrafodelista"/>
        <w:spacing w:after="0" w:line="240" w:lineRule="auto"/>
        <w:rPr>
          <w:rStyle w:val="Textoennegrita"/>
        </w:rPr>
      </w:pPr>
    </w:p>
    <w:p w:rsidR="00E538B9" w:rsidRDefault="00E538B9" w:rsidP="00E538B9">
      <w:pPr>
        <w:spacing w:after="0" w:line="240" w:lineRule="auto"/>
        <w:rPr>
          <w:rFonts w:cstheme="minorHAnsi"/>
        </w:rPr>
      </w:pPr>
      <w:r>
        <w:rPr>
          <w:rStyle w:val="Textoennegrita"/>
        </w:rPr>
        <w:t>Temáticas de la sesión:</w:t>
      </w:r>
    </w:p>
    <w:p w:rsidR="00E538B9" w:rsidRDefault="00E538B9" w:rsidP="004715D0">
      <w:pPr>
        <w:spacing w:after="0" w:line="240" w:lineRule="auto"/>
        <w:ind w:left="284"/>
        <w:rPr>
          <w:rFonts w:cstheme="minorHAnsi"/>
        </w:rPr>
      </w:pPr>
    </w:p>
    <w:p w:rsidR="00862596" w:rsidRPr="004715D0" w:rsidRDefault="00862596" w:rsidP="004715D0">
      <w:pPr>
        <w:pStyle w:val="Prrafodelista"/>
        <w:numPr>
          <w:ilvl w:val="0"/>
          <w:numId w:val="29"/>
        </w:numPr>
        <w:spacing w:after="0" w:line="240" w:lineRule="auto"/>
        <w:rPr>
          <w:rFonts w:cstheme="minorHAnsi"/>
        </w:rPr>
      </w:pPr>
      <w:r w:rsidRPr="004715D0">
        <w:rPr>
          <w:rFonts w:cstheme="minorHAnsi"/>
        </w:rPr>
        <w:t xml:space="preserve">El excedente del consumidor. </w:t>
      </w:r>
    </w:p>
    <w:p w:rsidR="00862596" w:rsidRPr="004715D0" w:rsidRDefault="00862596" w:rsidP="004715D0">
      <w:pPr>
        <w:pStyle w:val="Prrafodelista"/>
        <w:numPr>
          <w:ilvl w:val="0"/>
          <w:numId w:val="29"/>
        </w:numPr>
        <w:spacing w:after="0" w:line="240" w:lineRule="auto"/>
        <w:rPr>
          <w:rFonts w:cstheme="minorHAnsi"/>
        </w:rPr>
      </w:pPr>
      <w:r w:rsidRPr="004715D0">
        <w:rPr>
          <w:rFonts w:cstheme="minorHAnsi"/>
        </w:rPr>
        <w:t>El excedente del productor.</w:t>
      </w:r>
    </w:p>
    <w:p w:rsidR="004715D0" w:rsidRDefault="00862596" w:rsidP="00306A29">
      <w:pPr>
        <w:pStyle w:val="Prrafodelista"/>
        <w:numPr>
          <w:ilvl w:val="0"/>
          <w:numId w:val="29"/>
        </w:numPr>
        <w:spacing w:after="0" w:line="240" w:lineRule="auto"/>
        <w:rPr>
          <w:rFonts w:cstheme="minorHAnsi"/>
        </w:rPr>
      </w:pPr>
      <w:r w:rsidRPr="004715D0">
        <w:rPr>
          <w:rFonts w:cstheme="minorHAnsi"/>
        </w:rPr>
        <w:t xml:space="preserve">La eficiencia del mercado. </w:t>
      </w:r>
    </w:p>
    <w:p w:rsidR="00306A29" w:rsidRPr="00306A29" w:rsidRDefault="00306A29" w:rsidP="00306A29">
      <w:pPr>
        <w:pStyle w:val="Prrafodelista"/>
        <w:spacing w:after="0" w:line="240" w:lineRule="auto"/>
        <w:ind w:left="1004"/>
        <w:rPr>
          <w:rFonts w:cstheme="minorHAnsi"/>
        </w:rPr>
      </w:pPr>
    </w:p>
    <w:p w:rsidR="004715D0" w:rsidRDefault="004715D0" w:rsidP="004715D0">
      <w:pPr>
        <w:spacing w:after="0" w:line="240" w:lineRule="auto"/>
        <w:rPr>
          <w:rFonts w:cstheme="minorHAnsi"/>
        </w:rPr>
      </w:pPr>
      <w:r w:rsidRPr="006520C5">
        <w:rPr>
          <w:rStyle w:val="Textoennegrita"/>
        </w:rPr>
        <w:t xml:space="preserve">Lecturas </w:t>
      </w:r>
      <w:r>
        <w:rPr>
          <w:rStyle w:val="Textoennegrita"/>
        </w:rPr>
        <w:t>Recomendadas</w:t>
      </w:r>
      <w:r w:rsidRPr="006520C5">
        <w:rPr>
          <w:rStyle w:val="Textoennegrita"/>
        </w:rPr>
        <w:t>:</w:t>
      </w:r>
    </w:p>
    <w:p w:rsidR="00862596" w:rsidRPr="004715D0" w:rsidRDefault="00862596" w:rsidP="004715D0">
      <w:pPr>
        <w:pStyle w:val="Prrafodelista"/>
        <w:numPr>
          <w:ilvl w:val="0"/>
          <w:numId w:val="30"/>
        </w:numPr>
        <w:spacing w:after="120" w:line="240" w:lineRule="auto"/>
        <w:rPr>
          <w:rFonts w:cstheme="minorHAnsi"/>
        </w:rPr>
      </w:pPr>
      <w:proofErr w:type="spellStart"/>
      <w:r w:rsidRPr="004715D0">
        <w:rPr>
          <w:rFonts w:cstheme="minorHAnsi"/>
        </w:rPr>
        <w:t>MANKIW</w:t>
      </w:r>
      <w:proofErr w:type="spellEnd"/>
      <w:r w:rsidRPr="004715D0">
        <w:rPr>
          <w:rFonts w:cstheme="minorHAnsi"/>
        </w:rPr>
        <w:t xml:space="preserve"> </w:t>
      </w:r>
      <w:r w:rsidR="00934897">
        <w:rPr>
          <w:rFonts w:cstheme="minorHAnsi"/>
        </w:rPr>
        <w:t>Cap</w:t>
      </w:r>
      <w:r w:rsidRPr="004715D0">
        <w:rPr>
          <w:rFonts w:cstheme="minorHAnsi"/>
        </w:rPr>
        <w:t xml:space="preserve">. 7 PARKIN. </w:t>
      </w:r>
      <w:r w:rsidR="00934897">
        <w:rPr>
          <w:rFonts w:cstheme="minorHAnsi"/>
        </w:rPr>
        <w:t>Cap</w:t>
      </w:r>
      <w:r w:rsidRPr="004715D0">
        <w:rPr>
          <w:rFonts w:cstheme="minorHAnsi"/>
        </w:rPr>
        <w:t xml:space="preserve">. 5 </w:t>
      </w:r>
    </w:p>
    <w:p w:rsidR="004715D0" w:rsidRDefault="004715D0" w:rsidP="004715D0">
      <w:pPr>
        <w:spacing w:after="120" w:line="240" w:lineRule="auto"/>
        <w:rPr>
          <w:rFonts w:cstheme="minorHAnsi"/>
          <w:b/>
          <w:bCs/>
        </w:rPr>
      </w:pPr>
    </w:p>
    <w:p w:rsidR="004715D0" w:rsidRDefault="004715D0" w:rsidP="004715D0">
      <w:pPr>
        <w:pStyle w:val="Citadestacada"/>
        <w:spacing w:before="0" w:after="0" w:line="240" w:lineRule="auto"/>
      </w:pPr>
      <w:r>
        <w:t xml:space="preserve">Sesión 12: </w:t>
      </w:r>
      <w:r w:rsidRPr="00256526">
        <w:rPr>
          <w:rFonts w:cstheme="minorHAnsi"/>
        </w:rPr>
        <w:t>Los costes de la tributación</w:t>
      </w:r>
    </w:p>
    <w:p w:rsidR="004715D0" w:rsidRDefault="004715D0" w:rsidP="004715D0">
      <w:pPr>
        <w:pStyle w:val="Prrafodelista"/>
        <w:spacing w:after="0" w:line="240" w:lineRule="auto"/>
        <w:rPr>
          <w:rStyle w:val="Textoennegrita"/>
        </w:rPr>
      </w:pPr>
    </w:p>
    <w:p w:rsidR="004715D0" w:rsidRDefault="004715D0" w:rsidP="004715D0">
      <w:pPr>
        <w:spacing w:after="0" w:line="240" w:lineRule="auto"/>
        <w:rPr>
          <w:rStyle w:val="Textoennegrita"/>
        </w:rPr>
      </w:pPr>
      <w:r>
        <w:rPr>
          <w:rStyle w:val="Textoennegrita"/>
        </w:rPr>
        <w:t>Temáticas de la sesión:</w:t>
      </w:r>
    </w:p>
    <w:p w:rsidR="004715D0" w:rsidRDefault="004715D0" w:rsidP="004715D0">
      <w:pPr>
        <w:spacing w:after="0" w:line="240" w:lineRule="auto"/>
        <w:rPr>
          <w:rFonts w:cstheme="minorHAnsi"/>
        </w:rPr>
      </w:pPr>
    </w:p>
    <w:p w:rsidR="004715D0" w:rsidRPr="004715D0" w:rsidRDefault="00862596" w:rsidP="004715D0">
      <w:pPr>
        <w:pStyle w:val="Prrafodelista"/>
        <w:numPr>
          <w:ilvl w:val="0"/>
          <w:numId w:val="30"/>
        </w:numPr>
        <w:spacing w:after="0" w:line="240" w:lineRule="auto"/>
        <w:rPr>
          <w:rFonts w:cstheme="minorHAnsi"/>
        </w:rPr>
      </w:pPr>
      <w:r w:rsidRPr="004715D0">
        <w:rPr>
          <w:rFonts w:cstheme="minorHAnsi"/>
        </w:rPr>
        <w:t xml:space="preserve">La pérdida irrecuperable de eficiencia. </w:t>
      </w:r>
    </w:p>
    <w:p w:rsidR="00862596" w:rsidRPr="004715D0" w:rsidRDefault="00862596" w:rsidP="004715D0">
      <w:pPr>
        <w:pStyle w:val="Prrafodelista"/>
        <w:numPr>
          <w:ilvl w:val="0"/>
          <w:numId w:val="30"/>
        </w:numPr>
        <w:spacing w:after="0" w:line="240" w:lineRule="auto"/>
        <w:rPr>
          <w:rFonts w:cstheme="minorHAnsi"/>
        </w:rPr>
      </w:pPr>
      <w:r w:rsidRPr="004715D0">
        <w:rPr>
          <w:rFonts w:cstheme="minorHAnsi"/>
        </w:rPr>
        <w:t xml:space="preserve">Los determinantes de la pérdida irrecuperable. </w:t>
      </w:r>
    </w:p>
    <w:p w:rsidR="004715D0" w:rsidRDefault="004715D0" w:rsidP="00256526">
      <w:pPr>
        <w:spacing w:after="120" w:line="240" w:lineRule="auto"/>
        <w:rPr>
          <w:rFonts w:cstheme="minorHAnsi"/>
        </w:rPr>
      </w:pPr>
    </w:p>
    <w:p w:rsidR="004715D0" w:rsidRDefault="004715D0" w:rsidP="004715D0">
      <w:pPr>
        <w:spacing w:after="0" w:line="240" w:lineRule="auto"/>
        <w:rPr>
          <w:rFonts w:cstheme="minorHAnsi"/>
        </w:rPr>
      </w:pPr>
      <w:r w:rsidRPr="006520C5">
        <w:rPr>
          <w:rStyle w:val="Textoennegrita"/>
        </w:rPr>
        <w:t xml:space="preserve">Lecturas </w:t>
      </w:r>
      <w:r>
        <w:rPr>
          <w:rStyle w:val="Textoennegrita"/>
        </w:rPr>
        <w:t>Recomendadas</w:t>
      </w:r>
      <w:r w:rsidRPr="006520C5">
        <w:rPr>
          <w:rStyle w:val="Textoennegrita"/>
        </w:rPr>
        <w:t>:</w:t>
      </w:r>
    </w:p>
    <w:p w:rsidR="00862596" w:rsidRPr="004715D0" w:rsidRDefault="00862596" w:rsidP="004715D0">
      <w:pPr>
        <w:pStyle w:val="Prrafodelista"/>
        <w:numPr>
          <w:ilvl w:val="0"/>
          <w:numId w:val="31"/>
        </w:numPr>
        <w:spacing w:after="120" w:line="240" w:lineRule="auto"/>
        <w:rPr>
          <w:rFonts w:cstheme="minorHAnsi"/>
        </w:rPr>
      </w:pPr>
      <w:r w:rsidRPr="004715D0">
        <w:rPr>
          <w:rFonts w:cstheme="minorHAnsi"/>
        </w:rPr>
        <w:t xml:space="preserve">Bibliografía: </w:t>
      </w:r>
      <w:proofErr w:type="spellStart"/>
      <w:r w:rsidRPr="004715D0">
        <w:rPr>
          <w:rFonts w:cstheme="minorHAnsi"/>
        </w:rPr>
        <w:t>MANKIW</w:t>
      </w:r>
      <w:proofErr w:type="spellEnd"/>
      <w:r w:rsidRPr="004715D0">
        <w:rPr>
          <w:rFonts w:cstheme="minorHAnsi"/>
        </w:rPr>
        <w:t xml:space="preserve"> </w:t>
      </w:r>
      <w:r w:rsidR="00934897">
        <w:rPr>
          <w:rFonts w:cstheme="minorHAnsi"/>
        </w:rPr>
        <w:t>Cap</w:t>
      </w:r>
      <w:r w:rsidRPr="004715D0">
        <w:rPr>
          <w:rFonts w:cstheme="minorHAnsi"/>
        </w:rPr>
        <w:t>. 8.</w:t>
      </w:r>
    </w:p>
    <w:p w:rsidR="00256526" w:rsidRDefault="00256526" w:rsidP="00256526">
      <w:pPr>
        <w:spacing w:after="120" w:line="240" w:lineRule="auto"/>
        <w:rPr>
          <w:rFonts w:cstheme="minorHAnsi"/>
          <w:b/>
          <w:bCs/>
        </w:rPr>
      </w:pPr>
    </w:p>
    <w:p w:rsidR="004715D0" w:rsidRDefault="004715D0" w:rsidP="00256526">
      <w:pPr>
        <w:spacing w:after="120" w:line="240" w:lineRule="auto"/>
        <w:rPr>
          <w:rFonts w:cstheme="minorHAnsi"/>
          <w:b/>
          <w:bCs/>
        </w:rPr>
      </w:pPr>
    </w:p>
    <w:p w:rsidR="00AE74BB" w:rsidRDefault="00AE74BB" w:rsidP="00AE74BB">
      <w:pPr>
        <w:pStyle w:val="Citadestacada"/>
        <w:spacing w:before="0" w:after="0" w:line="240" w:lineRule="auto"/>
      </w:pPr>
      <w:r>
        <w:lastRenderedPageBreak/>
        <w:t>Sesión 1</w:t>
      </w:r>
      <w:r w:rsidR="006A6ADF">
        <w:t>3</w:t>
      </w:r>
      <w:r>
        <w:t xml:space="preserve">: </w:t>
      </w:r>
      <w:r w:rsidR="006A6ADF" w:rsidRPr="00256526">
        <w:rPr>
          <w:rFonts w:cstheme="minorHAnsi"/>
        </w:rPr>
        <w:t>El monopolio</w:t>
      </w:r>
    </w:p>
    <w:p w:rsidR="00AE74BB" w:rsidRDefault="00AE74BB" w:rsidP="00AE74BB">
      <w:pPr>
        <w:pStyle w:val="Prrafodelista"/>
        <w:spacing w:after="0" w:line="240" w:lineRule="auto"/>
        <w:rPr>
          <w:rStyle w:val="Textoennegrita"/>
        </w:rPr>
      </w:pPr>
    </w:p>
    <w:p w:rsidR="00AE74BB" w:rsidRDefault="00AE74BB" w:rsidP="00AE74BB">
      <w:pPr>
        <w:spacing w:after="0" w:line="240" w:lineRule="auto"/>
        <w:rPr>
          <w:rStyle w:val="Textoennegrita"/>
        </w:rPr>
      </w:pPr>
      <w:r>
        <w:rPr>
          <w:rStyle w:val="Textoennegrita"/>
        </w:rPr>
        <w:t>Temáticas de la sesión:</w:t>
      </w:r>
    </w:p>
    <w:p w:rsidR="006A6ADF" w:rsidRDefault="006A6ADF" w:rsidP="006A6ADF">
      <w:pPr>
        <w:spacing w:after="0" w:line="240" w:lineRule="auto"/>
        <w:ind w:left="284"/>
        <w:rPr>
          <w:rFonts w:cstheme="minorHAnsi"/>
        </w:rPr>
      </w:pPr>
    </w:p>
    <w:p w:rsidR="00862596" w:rsidRPr="006A6ADF" w:rsidRDefault="00862596" w:rsidP="006A6ADF">
      <w:pPr>
        <w:pStyle w:val="Prrafodelista"/>
        <w:numPr>
          <w:ilvl w:val="0"/>
          <w:numId w:val="31"/>
        </w:numPr>
        <w:spacing w:after="0" w:line="240" w:lineRule="auto"/>
        <w:rPr>
          <w:rFonts w:cstheme="minorHAnsi"/>
        </w:rPr>
      </w:pPr>
      <w:r w:rsidRPr="006A6ADF">
        <w:rPr>
          <w:rFonts w:cstheme="minorHAnsi"/>
        </w:rPr>
        <w:t xml:space="preserve">Por qué surgen los monopolios. </w:t>
      </w:r>
    </w:p>
    <w:p w:rsidR="00862596" w:rsidRPr="006A6ADF" w:rsidRDefault="00862596" w:rsidP="006A6ADF">
      <w:pPr>
        <w:pStyle w:val="Prrafodelista"/>
        <w:numPr>
          <w:ilvl w:val="0"/>
          <w:numId w:val="31"/>
        </w:numPr>
        <w:spacing w:after="0" w:line="240" w:lineRule="auto"/>
        <w:rPr>
          <w:rFonts w:cstheme="minorHAnsi"/>
        </w:rPr>
      </w:pPr>
      <w:r w:rsidRPr="006A6ADF">
        <w:rPr>
          <w:rFonts w:cstheme="minorHAnsi"/>
        </w:rPr>
        <w:t xml:space="preserve">Las decisiones de producción y de precios. </w:t>
      </w:r>
    </w:p>
    <w:p w:rsidR="00862596" w:rsidRPr="006A6ADF" w:rsidRDefault="00862596" w:rsidP="006A6ADF">
      <w:pPr>
        <w:pStyle w:val="Prrafodelista"/>
        <w:numPr>
          <w:ilvl w:val="0"/>
          <w:numId w:val="31"/>
        </w:numPr>
        <w:spacing w:after="0" w:line="240" w:lineRule="auto"/>
        <w:rPr>
          <w:rFonts w:cstheme="minorHAnsi"/>
        </w:rPr>
      </w:pPr>
      <w:r w:rsidRPr="006A6ADF">
        <w:rPr>
          <w:rFonts w:cstheme="minorHAnsi"/>
        </w:rPr>
        <w:t xml:space="preserve">El coste del monopolio desde el punto de vista del bienestar </w:t>
      </w:r>
    </w:p>
    <w:p w:rsidR="00862596" w:rsidRPr="006A6ADF" w:rsidRDefault="00862596" w:rsidP="006A6ADF">
      <w:pPr>
        <w:pStyle w:val="Prrafodelista"/>
        <w:numPr>
          <w:ilvl w:val="0"/>
          <w:numId w:val="31"/>
        </w:numPr>
        <w:spacing w:after="0" w:line="240" w:lineRule="auto"/>
        <w:rPr>
          <w:rFonts w:cstheme="minorHAnsi"/>
        </w:rPr>
      </w:pPr>
      <w:r w:rsidRPr="006A6ADF">
        <w:rPr>
          <w:rFonts w:cstheme="minorHAnsi"/>
        </w:rPr>
        <w:t xml:space="preserve">Otras estructuras de mercado </w:t>
      </w:r>
    </w:p>
    <w:p w:rsidR="006A6ADF" w:rsidRDefault="006A6ADF" w:rsidP="00256526">
      <w:pPr>
        <w:spacing w:after="120" w:line="240" w:lineRule="auto"/>
        <w:rPr>
          <w:rFonts w:cstheme="minorHAnsi"/>
        </w:rPr>
      </w:pPr>
    </w:p>
    <w:p w:rsidR="006A6ADF" w:rsidRDefault="006A6ADF" w:rsidP="006A6ADF">
      <w:pPr>
        <w:spacing w:after="0" w:line="240" w:lineRule="auto"/>
        <w:rPr>
          <w:rFonts w:cstheme="minorHAnsi"/>
        </w:rPr>
      </w:pPr>
      <w:r w:rsidRPr="006520C5">
        <w:rPr>
          <w:rStyle w:val="Textoennegrita"/>
        </w:rPr>
        <w:t xml:space="preserve">Lecturas </w:t>
      </w:r>
      <w:r>
        <w:rPr>
          <w:rStyle w:val="Textoennegrita"/>
        </w:rPr>
        <w:t>Recomendadas</w:t>
      </w:r>
      <w:r w:rsidRPr="006520C5">
        <w:rPr>
          <w:rStyle w:val="Textoennegrita"/>
        </w:rPr>
        <w:t>:</w:t>
      </w:r>
    </w:p>
    <w:p w:rsidR="00862596" w:rsidRPr="00EC65A0" w:rsidRDefault="00862596" w:rsidP="006A6ADF">
      <w:pPr>
        <w:pStyle w:val="Prrafodelista"/>
        <w:numPr>
          <w:ilvl w:val="0"/>
          <w:numId w:val="32"/>
        </w:numPr>
        <w:spacing w:after="120" w:line="240" w:lineRule="auto"/>
        <w:rPr>
          <w:rFonts w:cstheme="minorHAnsi"/>
          <w:lang w:val="en-US"/>
        </w:rPr>
      </w:pPr>
      <w:proofErr w:type="spellStart"/>
      <w:r w:rsidRPr="00EC65A0">
        <w:rPr>
          <w:rFonts w:cstheme="minorHAnsi"/>
          <w:lang w:val="en-US"/>
        </w:rPr>
        <w:t>MANKIW</w:t>
      </w:r>
      <w:proofErr w:type="spellEnd"/>
      <w:r w:rsidR="00934897" w:rsidRPr="00EC65A0">
        <w:rPr>
          <w:rFonts w:cstheme="minorHAnsi"/>
          <w:lang w:val="en-US"/>
        </w:rPr>
        <w:t>,</w:t>
      </w:r>
      <w:r w:rsidRPr="00EC65A0">
        <w:rPr>
          <w:rFonts w:cstheme="minorHAnsi"/>
          <w:lang w:val="en-US"/>
        </w:rPr>
        <w:t xml:space="preserve"> </w:t>
      </w:r>
      <w:r w:rsidR="00934897" w:rsidRPr="00EC65A0">
        <w:rPr>
          <w:rFonts w:cstheme="minorHAnsi"/>
          <w:lang w:val="en-US"/>
        </w:rPr>
        <w:t xml:space="preserve">Cap. </w:t>
      </w:r>
      <w:r w:rsidRPr="00EC65A0">
        <w:rPr>
          <w:rFonts w:cstheme="minorHAnsi"/>
          <w:lang w:val="en-US"/>
        </w:rPr>
        <w:t xml:space="preserve">15. </w:t>
      </w:r>
      <w:proofErr w:type="spellStart"/>
      <w:r w:rsidRPr="00EC65A0">
        <w:rPr>
          <w:rFonts w:cstheme="minorHAnsi"/>
          <w:lang w:val="en-US"/>
        </w:rPr>
        <w:t>PARKIN</w:t>
      </w:r>
      <w:proofErr w:type="spellEnd"/>
      <w:r w:rsidRPr="00EC65A0">
        <w:rPr>
          <w:rFonts w:cstheme="minorHAnsi"/>
          <w:lang w:val="en-US"/>
        </w:rPr>
        <w:t xml:space="preserve">. </w:t>
      </w:r>
      <w:r w:rsidR="00934897" w:rsidRPr="00EC65A0">
        <w:rPr>
          <w:rFonts w:cstheme="minorHAnsi"/>
          <w:lang w:val="en-US"/>
        </w:rPr>
        <w:t>Cap</w:t>
      </w:r>
      <w:r w:rsidRPr="00EC65A0">
        <w:rPr>
          <w:rFonts w:cstheme="minorHAnsi"/>
          <w:lang w:val="en-US"/>
        </w:rPr>
        <w:t>. 12 y 14.</w:t>
      </w:r>
    </w:p>
    <w:p w:rsidR="00862596" w:rsidRPr="00934897" w:rsidRDefault="00862596" w:rsidP="006A6ADF">
      <w:pPr>
        <w:pStyle w:val="Prrafodelista"/>
        <w:numPr>
          <w:ilvl w:val="0"/>
          <w:numId w:val="32"/>
        </w:numPr>
        <w:spacing w:after="120" w:line="240" w:lineRule="auto"/>
        <w:rPr>
          <w:rFonts w:cstheme="minorHAnsi"/>
        </w:rPr>
      </w:pPr>
      <w:proofErr w:type="spellStart"/>
      <w:r w:rsidRPr="00934897">
        <w:rPr>
          <w:rFonts w:cstheme="minorHAnsi"/>
        </w:rPr>
        <w:t>PINDYCK</w:t>
      </w:r>
      <w:proofErr w:type="spellEnd"/>
      <w:r w:rsidRPr="00934897">
        <w:rPr>
          <w:rFonts w:cstheme="minorHAnsi"/>
        </w:rPr>
        <w:t xml:space="preserve"> y </w:t>
      </w:r>
      <w:proofErr w:type="spellStart"/>
      <w:r w:rsidRPr="00934897">
        <w:rPr>
          <w:rFonts w:cstheme="minorHAnsi"/>
        </w:rPr>
        <w:t>RUMBINFELD</w:t>
      </w:r>
      <w:proofErr w:type="spellEnd"/>
      <w:r w:rsidRPr="00934897">
        <w:rPr>
          <w:rFonts w:cstheme="minorHAnsi"/>
        </w:rPr>
        <w:t xml:space="preserve">. Cap. 10 </w:t>
      </w:r>
    </w:p>
    <w:p w:rsidR="006A6ADF" w:rsidRDefault="006A6ADF" w:rsidP="006A6ADF">
      <w:pPr>
        <w:spacing w:after="120" w:line="240" w:lineRule="auto"/>
        <w:rPr>
          <w:rFonts w:cstheme="minorHAnsi"/>
          <w:b/>
          <w:bCs/>
        </w:rPr>
      </w:pPr>
    </w:p>
    <w:p w:rsidR="006A6ADF" w:rsidRDefault="006A6ADF" w:rsidP="006A6ADF">
      <w:pPr>
        <w:pStyle w:val="Citadestacada"/>
        <w:spacing w:before="0" w:after="0" w:line="240" w:lineRule="auto"/>
      </w:pPr>
      <w:r>
        <w:t xml:space="preserve">Sesión 14 y 15: </w:t>
      </w:r>
      <w:r w:rsidRPr="00256526">
        <w:rPr>
          <w:rFonts w:cstheme="minorHAnsi"/>
        </w:rPr>
        <w:t>Las externalidades, bienes públicos y recursos comunes</w:t>
      </w:r>
    </w:p>
    <w:p w:rsidR="006A6ADF" w:rsidRDefault="006A6ADF" w:rsidP="006A6ADF">
      <w:pPr>
        <w:pStyle w:val="Prrafodelista"/>
        <w:spacing w:after="0" w:line="240" w:lineRule="auto"/>
        <w:rPr>
          <w:rStyle w:val="Textoennegrita"/>
        </w:rPr>
      </w:pPr>
    </w:p>
    <w:p w:rsidR="006A6ADF" w:rsidRDefault="006A6ADF" w:rsidP="006A6ADF">
      <w:pPr>
        <w:spacing w:after="0" w:line="240" w:lineRule="auto"/>
        <w:rPr>
          <w:rStyle w:val="Textoennegrita"/>
        </w:rPr>
      </w:pPr>
      <w:r>
        <w:rPr>
          <w:rStyle w:val="Textoennegrita"/>
        </w:rPr>
        <w:t>Temáticas de la sesión:</w:t>
      </w:r>
    </w:p>
    <w:p w:rsidR="006A6ADF" w:rsidRDefault="006A6ADF" w:rsidP="006A6ADF">
      <w:pPr>
        <w:spacing w:after="0" w:line="240" w:lineRule="auto"/>
        <w:ind w:left="284"/>
        <w:rPr>
          <w:rFonts w:cstheme="minorHAnsi"/>
        </w:rPr>
      </w:pPr>
    </w:p>
    <w:p w:rsidR="00862596" w:rsidRPr="006A6ADF" w:rsidRDefault="00862596" w:rsidP="006A6ADF">
      <w:pPr>
        <w:pStyle w:val="Prrafodelista"/>
        <w:numPr>
          <w:ilvl w:val="0"/>
          <w:numId w:val="33"/>
        </w:numPr>
        <w:spacing w:after="0" w:line="240" w:lineRule="auto"/>
        <w:rPr>
          <w:rFonts w:cstheme="minorHAnsi"/>
        </w:rPr>
      </w:pPr>
      <w:r w:rsidRPr="006A6ADF">
        <w:rPr>
          <w:rFonts w:cstheme="minorHAnsi"/>
        </w:rPr>
        <w:t xml:space="preserve">Las externalidades y la ineficiencia del mercado. </w:t>
      </w:r>
    </w:p>
    <w:p w:rsidR="00862596" w:rsidRPr="006A6ADF" w:rsidRDefault="00862596" w:rsidP="006A6ADF">
      <w:pPr>
        <w:pStyle w:val="Prrafodelista"/>
        <w:numPr>
          <w:ilvl w:val="0"/>
          <w:numId w:val="33"/>
        </w:numPr>
        <w:spacing w:after="0" w:line="240" w:lineRule="auto"/>
        <w:rPr>
          <w:rFonts w:cstheme="minorHAnsi"/>
        </w:rPr>
      </w:pPr>
      <w:r w:rsidRPr="006A6ADF">
        <w:rPr>
          <w:rFonts w:cstheme="minorHAnsi"/>
        </w:rPr>
        <w:t xml:space="preserve">Soluciones privadas para resolver las externalidades. </w:t>
      </w:r>
    </w:p>
    <w:p w:rsidR="00862596" w:rsidRPr="006A6ADF" w:rsidRDefault="00862596" w:rsidP="006A6ADF">
      <w:pPr>
        <w:pStyle w:val="Prrafodelista"/>
        <w:numPr>
          <w:ilvl w:val="0"/>
          <w:numId w:val="33"/>
        </w:numPr>
        <w:spacing w:after="0" w:line="240" w:lineRule="auto"/>
        <w:rPr>
          <w:rFonts w:cstheme="minorHAnsi"/>
        </w:rPr>
      </w:pPr>
      <w:r w:rsidRPr="006A6ADF">
        <w:rPr>
          <w:rFonts w:cstheme="minorHAnsi"/>
        </w:rPr>
        <w:t xml:space="preserve">Medidas para resolver el problema de las externalidades. </w:t>
      </w:r>
    </w:p>
    <w:p w:rsidR="00862596" w:rsidRPr="006A6ADF" w:rsidRDefault="00862596" w:rsidP="006A6ADF">
      <w:pPr>
        <w:pStyle w:val="Prrafodelista"/>
        <w:numPr>
          <w:ilvl w:val="0"/>
          <w:numId w:val="33"/>
        </w:numPr>
        <w:spacing w:after="0" w:line="240" w:lineRule="auto"/>
        <w:rPr>
          <w:rFonts w:cstheme="minorHAnsi"/>
        </w:rPr>
      </w:pPr>
      <w:r w:rsidRPr="006A6ADF">
        <w:rPr>
          <w:rFonts w:cstheme="minorHAnsi"/>
        </w:rPr>
        <w:t xml:space="preserve">Los diferentes tipos de bienes. </w:t>
      </w:r>
    </w:p>
    <w:p w:rsidR="00862596" w:rsidRPr="006A6ADF" w:rsidRDefault="00862596" w:rsidP="006A6ADF">
      <w:pPr>
        <w:pStyle w:val="Prrafodelista"/>
        <w:numPr>
          <w:ilvl w:val="0"/>
          <w:numId w:val="33"/>
        </w:numPr>
        <w:spacing w:after="0" w:line="240" w:lineRule="auto"/>
        <w:rPr>
          <w:rFonts w:cstheme="minorHAnsi"/>
        </w:rPr>
      </w:pPr>
      <w:r w:rsidRPr="006A6ADF">
        <w:rPr>
          <w:rFonts w:cstheme="minorHAnsi"/>
        </w:rPr>
        <w:t xml:space="preserve">Los bienes públicos. </w:t>
      </w:r>
    </w:p>
    <w:p w:rsidR="00862596" w:rsidRPr="006A6ADF" w:rsidRDefault="00862596" w:rsidP="006A6ADF">
      <w:pPr>
        <w:pStyle w:val="Prrafodelista"/>
        <w:numPr>
          <w:ilvl w:val="0"/>
          <w:numId w:val="33"/>
        </w:numPr>
        <w:spacing w:after="0" w:line="240" w:lineRule="auto"/>
        <w:rPr>
          <w:rFonts w:cstheme="minorHAnsi"/>
        </w:rPr>
      </w:pPr>
      <w:r w:rsidRPr="006A6ADF">
        <w:rPr>
          <w:rFonts w:cstheme="minorHAnsi"/>
        </w:rPr>
        <w:t>Los recursos comunes.</w:t>
      </w:r>
    </w:p>
    <w:p w:rsidR="00C8521C" w:rsidRDefault="00C8521C" w:rsidP="00256526">
      <w:pPr>
        <w:spacing w:after="120" w:line="240" w:lineRule="auto"/>
        <w:rPr>
          <w:rFonts w:cstheme="minorHAnsi"/>
        </w:rPr>
      </w:pPr>
    </w:p>
    <w:p w:rsidR="006A6ADF" w:rsidRDefault="006A6ADF" w:rsidP="006A6ADF">
      <w:pPr>
        <w:spacing w:after="0" w:line="240" w:lineRule="auto"/>
        <w:rPr>
          <w:rFonts w:cstheme="minorHAnsi"/>
        </w:rPr>
      </w:pPr>
      <w:r w:rsidRPr="006520C5">
        <w:rPr>
          <w:rStyle w:val="Textoennegrita"/>
        </w:rPr>
        <w:t xml:space="preserve">Lecturas </w:t>
      </w:r>
      <w:r>
        <w:rPr>
          <w:rStyle w:val="Textoennegrita"/>
        </w:rPr>
        <w:t>Recomendadas</w:t>
      </w:r>
      <w:r w:rsidRPr="006520C5">
        <w:rPr>
          <w:rStyle w:val="Textoennegrita"/>
        </w:rPr>
        <w:t>:</w:t>
      </w:r>
    </w:p>
    <w:p w:rsidR="00862596" w:rsidRPr="006A6ADF" w:rsidRDefault="00862596" w:rsidP="006A6ADF">
      <w:pPr>
        <w:pStyle w:val="Prrafodelista"/>
        <w:numPr>
          <w:ilvl w:val="0"/>
          <w:numId w:val="34"/>
        </w:numPr>
        <w:spacing w:after="120" w:line="240" w:lineRule="auto"/>
        <w:rPr>
          <w:rFonts w:cstheme="minorHAnsi"/>
        </w:rPr>
      </w:pPr>
      <w:proofErr w:type="spellStart"/>
      <w:r w:rsidRPr="006A6ADF">
        <w:rPr>
          <w:rFonts w:cstheme="minorHAnsi"/>
        </w:rPr>
        <w:t>MANKIW</w:t>
      </w:r>
      <w:proofErr w:type="spellEnd"/>
      <w:r w:rsidRPr="006A6ADF">
        <w:rPr>
          <w:rFonts w:cstheme="minorHAnsi"/>
        </w:rPr>
        <w:t xml:space="preserve"> </w:t>
      </w:r>
      <w:r w:rsidR="00934897">
        <w:rPr>
          <w:rFonts w:cstheme="minorHAnsi"/>
        </w:rPr>
        <w:t>Cap</w:t>
      </w:r>
      <w:r w:rsidRPr="006A6ADF">
        <w:rPr>
          <w:rFonts w:cstheme="minorHAnsi"/>
        </w:rPr>
        <w:t xml:space="preserve">. 10 y 11. PARKIN. </w:t>
      </w:r>
      <w:r w:rsidR="00934897">
        <w:rPr>
          <w:rFonts w:cstheme="minorHAnsi"/>
        </w:rPr>
        <w:t>Cap</w:t>
      </w:r>
      <w:r w:rsidRPr="006A6ADF">
        <w:rPr>
          <w:rFonts w:cstheme="minorHAnsi"/>
        </w:rPr>
        <w:t xml:space="preserve">. 15 y 16 </w:t>
      </w:r>
    </w:p>
    <w:p w:rsidR="003F02C8" w:rsidRDefault="003F02C8" w:rsidP="003F02C8">
      <w:pPr>
        <w:spacing w:after="120" w:line="240" w:lineRule="auto"/>
        <w:rPr>
          <w:rFonts w:cstheme="minorHAnsi"/>
          <w:b/>
          <w:bCs/>
        </w:rPr>
      </w:pPr>
    </w:p>
    <w:p w:rsidR="003F02C8" w:rsidRDefault="003F02C8" w:rsidP="003F02C8">
      <w:pPr>
        <w:pStyle w:val="Citadestacada"/>
        <w:spacing w:before="0" w:after="0" w:line="240" w:lineRule="auto"/>
      </w:pPr>
      <w:r>
        <w:t xml:space="preserve">Sesión </w:t>
      </w:r>
      <w:r w:rsidR="00EF2A53">
        <w:t>16</w:t>
      </w:r>
      <w:r>
        <w:t xml:space="preserve">: </w:t>
      </w:r>
    </w:p>
    <w:p w:rsidR="003F02C8" w:rsidRDefault="003F02C8" w:rsidP="003F02C8">
      <w:pPr>
        <w:pStyle w:val="Prrafodelista"/>
        <w:spacing w:after="0" w:line="240" w:lineRule="auto"/>
        <w:rPr>
          <w:rStyle w:val="Textoennegrita"/>
        </w:rPr>
      </w:pPr>
    </w:p>
    <w:p w:rsidR="003F02C8" w:rsidRDefault="003F02C8" w:rsidP="003F02C8">
      <w:pPr>
        <w:spacing w:after="0" w:line="240" w:lineRule="auto"/>
        <w:rPr>
          <w:rStyle w:val="Textoennegrita"/>
        </w:rPr>
      </w:pPr>
      <w:r>
        <w:rPr>
          <w:rStyle w:val="Textoennegrita"/>
        </w:rPr>
        <w:t>Temáticas de la sesión:</w:t>
      </w:r>
    </w:p>
    <w:p w:rsidR="003F02C8" w:rsidRDefault="003F02C8" w:rsidP="003F02C8">
      <w:pPr>
        <w:spacing w:after="0" w:line="240" w:lineRule="auto"/>
        <w:ind w:left="284"/>
        <w:rPr>
          <w:rFonts w:cstheme="minorHAnsi"/>
        </w:rPr>
      </w:pPr>
    </w:p>
    <w:p w:rsidR="00862596" w:rsidRPr="003F02C8" w:rsidRDefault="00862596" w:rsidP="003F02C8">
      <w:pPr>
        <w:pStyle w:val="Prrafodelista"/>
        <w:numPr>
          <w:ilvl w:val="0"/>
          <w:numId w:val="34"/>
        </w:numPr>
        <w:spacing w:after="120" w:line="240" w:lineRule="auto"/>
        <w:rPr>
          <w:rFonts w:cstheme="minorHAnsi"/>
          <w:lang w:val="es-CO"/>
        </w:rPr>
      </w:pPr>
      <w:r w:rsidRPr="003F02C8">
        <w:rPr>
          <w:rFonts w:cstheme="minorHAnsi"/>
        </w:rPr>
        <w:t>Segundo examen parcial</w:t>
      </w:r>
    </w:p>
    <w:sectPr w:rsidR="00862596" w:rsidRPr="003F02C8" w:rsidSect="00564B3E">
      <w:footerReference w:type="default" r:id="rId10"/>
      <w:pgSz w:w="11907" w:h="16839"/>
      <w:pgMar w:top="1148" w:right="1050" w:bottom="1148" w:left="1050"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5B3" w:rsidRDefault="00D035B3">
      <w:pPr>
        <w:spacing w:after="0" w:line="240" w:lineRule="auto"/>
      </w:pPr>
      <w:r>
        <w:separator/>
      </w:r>
    </w:p>
  </w:endnote>
  <w:endnote w:type="continuationSeparator" w:id="0">
    <w:p w:rsidR="00D035B3" w:rsidRDefault="00D03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PMingLiU-ExtB">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E5B" w:rsidRDefault="003F02C8">
    <w:pPr>
      <w:pStyle w:val="Piedepgina"/>
    </w:pPr>
    <w:r>
      <w:rPr>
        <w:noProof/>
      </w:rPr>
      <mc:AlternateContent>
        <mc:Choice Requires="wps">
          <w:drawing>
            <wp:anchor distT="0" distB="0" distL="114300" distR="114300" simplePos="0" relativeHeight="251669504" behindDoc="0" locked="0" layoutInCell="1" allowOverlap="1" wp14:anchorId="128857DC" wp14:editId="139F614D">
              <wp:simplePos x="0" y="0"/>
              <wp:positionH relativeFrom="page">
                <wp:posOffset>6522720</wp:posOffset>
              </wp:positionH>
              <wp:positionV relativeFrom="page">
                <wp:posOffset>9896475</wp:posOffset>
              </wp:positionV>
              <wp:extent cx="457200" cy="371475"/>
              <wp:effectExtent l="0" t="0" r="0" b="9525"/>
              <wp:wrapNone/>
              <wp:docPr id="5"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2C8" w:rsidRPr="00934897" w:rsidRDefault="003F02C8" w:rsidP="003F02C8">
                          <w:pPr>
                            <w:jc w:val="right"/>
                            <w:rPr>
                              <w:b/>
                              <w:bCs/>
                              <w:color w:val="000000"/>
                            </w:rPr>
                          </w:pPr>
                          <w:r w:rsidRPr="00934897">
                            <w:rPr>
                              <w:b/>
                              <w:bCs/>
                              <w:color w:val="000000"/>
                            </w:rPr>
                            <w:fldChar w:fldCharType="begin"/>
                          </w:r>
                          <w:r w:rsidRPr="00934897">
                            <w:rPr>
                              <w:b/>
                              <w:bCs/>
                              <w:color w:val="000000"/>
                            </w:rPr>
                            <w:instrText>PAGE  \* Arabic  \* MERGEFORMAT</w:instrText>
                          </w:r>
                          <w:r w:rsidRPr="00934897">
                            <w:rPr>
                              <w:b/>
                              <w:bCs/>
                              <w:color w:val="000000"/>
                            </w:rPr>
                            <w:fldChar w:fldCharType="separate"/>
                          </w:r>
                          <w:r w:rsidR="00AD368E">
                            <w:rPr>
                              <w:b/>
                              <w:bCs/>
                              <w:noProof/>
                              <w:color w:val="000000"/>
                            </w:rPr>
                            <w:t>6</w:t>
                          </w:r>
                          <w:r w:rsidRPr="00934897">
                            <w:rPr>
                              <w:b/>
                              <w:bCs/>
                              <w:color w:val="000000"/>
                            </w:rPr>
                            <w:fldChar w:fldCharType="end"/>
                          </w:r>
                        </w:p>
                        <w:p w:rsidR="00934897" w:rsidRPr="00934897" w:rsidRDefault="009348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6" o:spid="_x0000_s1027" type="#_x0000_t202" style="position:absolute;margin-left:513.6pt;margin-top:779.25pt;width:36pt;height:29.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" filled="f" stroked="f">
              <v:textbox>
                <w:txbxContent>
                  <w:p w:rsidR="003F02C8" w:rsidRPr="00934897" w:rsidRDefault="003F02C8" w:rsidP="003F02C8">
                    <w:pPr>
                      <w:jc w:val="right"/>
                      <w:rPr>
                        <w:b/>
                        <w:bCs/>
                        <w:color w:val="000000"/>
                      </w:rPr>
                    </w:pPr>
                    <w:r w:rsidRPr="00934897">
                      <w:rPr>
                        <w:b/>
                        <w:bCs/>
                        <w:color w:val="000000"/>
                      </w:rPr>
                      <w:fldChar w:fldCharType="begin"/>
                    </w:r>
                    <w:r w:rsidRPr="00934897">
                      <w:rPr>
                        <w:b/>
                        <w:bCs/>
                        <w:color w:val="000000"/>
                      </w:rPr>
                      <w:instrText>PAGE  \* Arabic  \* MERGEFORMAT</w:instrText>
                    </w:r>
                    <w:r w:rsidRPr="00934897">
                      <w:rPr>
                        <w:b/>
                        <w:bCs/>
                        <w:color w:val="000000"/>
                      </w:rPr>
                      <w:fldChar w:fldCharType="separate"/>
                    </w:r>
                    <w:r w:rsidR="00AD368E">
                      <w:rPr>
                        <w:b/>
                        <w:bCs/>
                        <w:noProof/>
                        <w:color w:val="000000"/>
                      </w:rPr>
                      <w:t>6</w:t>
                    </w:r>
                    <w:r w:rsidRPr="00934897">
                      <w:rPr>
                        <w:b/>
                        <w:bCs/>
                        <w:color w:val="000000"/>
                      </w:rPr>
                      <w:fldChar w:fldCharType="end"/>
                    </w:r>
                  </w:p>
                  <w:p w:rsidR="00934897" w:rsidRPr="00934897" w:rsidRDefault="00934897"/>
                </w:txbxContent>
              </v:textbox>
              <w10:wrap anchorx="page" anchory="page"/>
            </v:shape>
          </w:pict>
        </mc:Fallback>
      </mc:AlternateContent>
    </w:r>
    <w:r w:rsidR="00A964DE">
      <w:rPr>
        <w:noProof/>
      </w:rPr>
      <mc:AlternateContent>
        <mc:Choice Requires="wps">
          <w:drawing>
            <wp:anchor distT="0" distB="0" distL="114300" distR="114300" simplePos="0" relativeHeight="251667456" behindDoc="0" locked="0" layoutInCell="1" allowOverlap="1" wp14:anchorId="7CFFBBA2" wp14:editId="79CE2E09">
              <wp:simplePos x="0" y="0"/>
              <wp:positionH relativeFrom="margin">
                <wp:align>center</wp:align>
              </wp:positionH>
              <wp:positionV relativeFrom="bottomMargin">
                <wp:align>top</wp:align>
              </wp:positionV>
              <wp:extent cx="6400800" cy="160655"/>
              <wp:effectExtent l="0" t="0" r="0" b="0"/>
              <wp:wrapNone/>
              <wp:docPr id="11"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E5B" w:rsidRDefault="00F56E5B">
                          <w:pPr>
                            <w:pStyle w:val="Sinespaciado"/>
                          </w:pPr>
                        </w:p>
                      </w:txbxContent>
                    </wps:txbx>
                    <wps:bodyPr rot="0" vert="horz" wrap="square" lIns="91440" tIns="0" rIns="91440" bIns="0" anchor="ctr" anchorCtr="0" upright="1">
                      <a:spAutoFit/>
                    </wps:bodyPr>
                  </wps:wsp>
                </a:graphicData>
              </a:graphic>
              <wp14:sizeRelH relativeFrom="margin">
                <wp14:pctWidth>100000</wp14:pctWidth>
              </wp14:sizeRelH>
              <wp14:sizeRelV relativeFrom="bottomMargin">
                <wp14:pctHeight>0</wp14:pctHeight>
              </wp14:sizeRelV>
            </wp:anchor>
          </w:drawing>
        </mc:Choice>
        <mc:Fallback>
          <w:pict>
            <v:shape id="Cuadro de texto 5" o:spid="_x0000_s1028" type="#_x0000_t202" style="position:absolute;margin-left:0;margin-top:0;width:7in;height:12.65pt;z-index:251667456;visibility:visible;mso-wrap-style:square;mso-width-percent:1000;mso-height-percent:0;mso-wrap-distance-left:9pt;mso-wrap-distance-top:0;mso-wrap-distance-right:9pt;mso-wrap-distance-bottom:0;mso-position-horizontal:center;mso-position-horizontal-relative:margin;mso-position-vertical:top;mso-position-vertical-relative:bottom-margin-area;mso-width-percent:1000;mso-height-percent:0;mso-width-relative:margin;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" filled="f" stroked="f">
              <v:textbox style="mso-fit-shape-to-text:t" inset=",0,,0">
                <w:txbxContent>
                  <w:p w:rsidR="00F56E5B" w:rsidRDefault="00F56E5B">
                    <w:pPr>
                      <w:pStyle w:val="Sinespaciado"/>
                    </w:pPr>
                  </w:p>
                </w:txbxContent>
              </v:textbox>
              <w10:wrap anchorx="margin" anchory="margin"/>
            </v:shape>
          </w:pict>
        </mc:Fallback>
      </mc:AlternateContent>
    </w:r>
    <w:r w:rsidR="00A964DE">
      <w:rPr>
        <w:noProof/>
      </w:rPr>
      <mc:AlternateContent>
        <mc:Choice Requires="wps">
          <w:drawing>
            <wp:anchor distT="0" distB="0" distL="114300" distR="114300" simplePos="0" relativeHeight="251664384" behindDoc="0" locked="0" layoutInCell="1" allowOverlap="1" wp14:anchorId="26169420" wp14:editId="4B3D5768">
              <wp:simplePos x="0" y="0"/>
              <wp:positionH relativeFrom="margin">
                <wp:align>center</wp:align>
              </wp:positionH>
              <wp:positionV relativeFrom="margin">
                <wp:align>center</wp:align>
              </wp:positionV>
              <wp:extent cx="6848475" cy="9114790"/>
              <wp:effectExtent l="0" t="0" r="635" b="6350"/>
              <wp:wrapNone/>
              <wp:docPr id="13"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8475" cy="911479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107000</wp14:pctWidth>
              </wp14:sizeRelH>
              <wp14:sizeRelV relativeFrom="margin">
                <wp14:pctHeight>105000</wp14:pctHeight>
              </wp14:sizeRelV>
            </wp:anchor>
          </w:drawing>
        </mc:Choice>
        <mc:Fallback>
          <w:pict>
            <v:rect id="Rectángulo 4" o:spid="_x0000_s1026" style="position:absolute;margin-left:0;margin-top:0;width:539.25pt;height:717.7pt;z-index:251664384;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" filled="f" strokecolor="black [3213]">
              <w10:wrap anchorx="margin" anchory="margin"/>
            </v:rect>
          </w:pict>
        </mc:Fallback>
      </mc:AlternateContent>
    </w:r>
    <w:r w:rsidR="00A964DE">
      <w:rPr>
        <w:noProof/>
      </w:rPr>
      <mc:AlternateContent>
        <mc:Choice Requires="wps">
          <w:drawing>
            <wp:anchor distT="0" distB="0" distL="114300" distR="114300" simplePos="0" relativeHeight="251665408" behindDoc="0" locked="0" layoutInCell="1" allowOverlap="1" wp14:anchorId="0B4F0B13" wp14:editId="726886A8">
              <wp:simplePos x="0" y="0"/>
              <mc:AlternateContent>
                <mc:Choice Requires="wp14">
                  <wp:positionH relativeFrom="margin">
                    <wp14:pctPosHOffset>101500</wp14:pctPosHOffset>
                  </wp:positionH>
                </mc:Choice>
                <mc:Fallback>
                  <wp:positionH relativeFrom="page">
                    <wp:posOffset>6987540</wp:posOffset>
                  </wp:positionH>
                </mc:Fallback>
              </mc:AlternateContent>
              <mc:AlternateContent>
                <mc:Choice Requires="wp14">
                  <wp:positionV relativeFrom="margin">
                    <wp14:pctPosVOffset>-2500</wp14:pctPosVOffset>
                  </wp:positionV>
                </mc:Choice>
                <mc:Fallback>
                  <wp:positionV relativeFrom="page">
                    <wp:posOffset>498475</wp:posOffset>
                  </wp:positionV>
                </mc:Fallback>
              </mc:AlternateContent>
              <wp:extent cx="128270" cy="6297930"/>
              <wp:effectExtent l="0" t="0" r="0" b="0"/>
              <wp:wrapNone/>
              <wp:docPr id="15"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629793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72500</wp14:pctHeight>
              </wp14:sizeRelV>
            </wp:anchor>
          </w:drawing>
        </mc:Choice>
        <mc:Fallback>
          <w:pict>
            <v:rect id="Rectángulo 8" o:spid="_x0000_s1026" style="position:absolute;margin-left:0;margin-top:0;width:10.1pt;height:495.9pt;z-index:251665408;visibility:visible;mso-wrap-style:square;mso-width-percent:20;mso-height-percent:725;mso-left-percent:1015;mso-top-percent:-25;mso-wrap-distance-left:9pt;mso-wrap-distance-top:0;mso-wrap-distance-right:9pt;mso-wrap-distance-bottom:0;mso-position-horizontal-relative:margin;mso-position-vertical-relative:margin;mso-width-percent:20;mso-height-percent:725;mso-left-percent:1015;mso-top-percent:-2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" fillcolor="black [3213]" stroked="f">
              <w10:wrap anchorx="margin" anchory="margin"/>
            </v:rect>
          </w:pict>
        </mc:Fallback>
      </mc:AlternateContent>
    </w:r>
    <w:r w:rsidR="00A964DE">
      <w:rPr>
        <w:noProof/>
      </w:rPr>
      <mc:AlternateContent>
        <mc:Choice Requires="wps">
          <w:drawing>
            <wp:anchor distT="0" distB="0" distL="114300" distR="114300" simplePos="0" relativeHeight="251666432" behindDoc="0" locked="0" layoutInCell="1" allowOverlap="1" wp14:anchorId="2F02C20F" wp14:editId="17DB8A00">
              <wp:simplePos x="0" y="0"/>
              <mc:AlternateContent>
                <mc:Choice Requires="wp14">
                  <wp:positionH relativeFrom="margin">
                    <wp14:pctPosHOffset>101500</wp14:pctPosHOffset>
                  </wp:positionH>
                </mc:Choice>
                <mc:Fallback>
                  <wp:positionH relativeFrom="page">
                    <wp:posOffset>6987540</wp:posOffset>
                  </wp:positionH>
                </mc:Fallback>
              </mc:AlternateContent>
              <mc:AlternateContent>
                <mc:Choice Requires="wp14">
                  <wp:positionV relativeFrom="margin">
                    <wp14:pctPosVOffset>70000</wp14:pctPosVOffset>
                  </wp:positionV>
                </mc:Choice>
                <mc:Fallback>
                  <wp:positionV relativeFrom="page">
                    <wp:posOffset>7193280</wp:posOffset>
                  </wp:positionV>
                </mc:Fallback>
              </mc:AlternateContent>
              <wp:extent cx="128270" cy="2823210"/>
              <wp:effectExtent l="0" t="0" r="0" b="0"/>
              <wp:wrapNone/>
              <wp:docPr id="17"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282321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32500</wp14:pctHeight>
              </wp14:sizeRelV>
            </wp:anchor>
          </w:drawing>
        </mc:Choice>
        <mc:Fallback>
          <w:pict>
            <v:rect id="Rectángulo 9" o:spid="_x0000_s1026" style="position:absolute;margin-left:0;margin-top:0;width:10.1pt;height:222.3pt;z-index:251666432;visibility:visible;mso-wrap-style:square;mso-width-percent:20;mso-height-percent:325;mso-left-percent:1015;mso-top-percent:700;mso-wrap-distance-left:9pt;mso-wrap-distance-top:0;mso-wrap-distance-right:9pt;mso-wrap-distance-bottom:0;mso-position-horizontal-relative:margin;mso-position-vertical-relative:margin;mso-width-percent:20;mso-height-percent:325;mso-left-percent:1015;mso-top-percent:7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" fillcolor="#d1282e [3215]" stroked="f">
              <w10:wrap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5B3" w:rsidRDefault="00D035B3">
      <w:pPr>
        <w:spacing w:after="0" w:line="240" w:lineRule="auto"/>
      </w:pPr>
      <w:r>
        <w:separator/>
      </w:r>
    </w:p>
  </w:footnote>
  <w:footnote w:type="continuationSeparator" w:id="0">
    <w:p w:rsidR="00D035B3" w:rsidRDefault="00D035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51DD"/>
    <w:multiLevelType w:val="hybridMultilevel"/>
    <w:tmpl w:val="8B8270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4D50A9C"/>
    <w:multiLevelType w:val="hybridMultilevel"/>
    <w:tmpl w:val="8342E4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6B33C05"/>
    <w:multiLevelType w:val="hybridMultilevel"/>
    <w:tmpl w:val="4C40CB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8531505"/>
    <w:multiLevelType w:val="hybridMultilevel"/>
    <w:tmpl w:val="25C6A0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B3F1606"/>
    <w:multiLevelType w:val="hybridMultilevel"/>
    <w:tmpl w:val="2708D3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BA43746"/>
    <w:multiLevelType w:val="hybridMultilevel"/>
    <w:tmpl w:val="8C7E2B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E5F0304"/>
    <w:multiLevelType w:val="hybridMultilevel"/>
    <w:tmpl w:val="F6A6FE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04022C5"/>
    <w:multiLevelType w:val="hybridMultilevel"/>
    <w:tmpl w:val="44FCF8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2630934"/>
    <w:multiLevelType w:val="hybridMultilevel"/>
    <w:tmpl w:val="A4C0CB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87B590E"/>
    <w:multiLevelType w:val="hybridMultilevel"/>
    <w:tmpl w:val="90A489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C4E1ABA"/>
    <w:multiLevelType w:val="hybridMultilevel"/>
    <w:tmpl w:val="49AA5E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D38225D"/>
    <w:multiLevelType w:val="hybridMultilevel"/>
    <w:tmpl w:val="205CF582"/>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06F7E89"/>
    <w:multiLevelType w:val="hybridMultilevel"/>
    <w:tmpl w:val="41302B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0CC60E4"/>
    <w:multiLevelType w:val="hybridMultilevel"/>
    <w:tmpl w:val="A4C001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3DD03A0"/>
    <w:multiLevelType w:val="hybridMultilevel"/>
    <w:tmpl w:val="9362BB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ACD33D3"/>
    <w:multiLevelType w:val="hybridMultilevel"/>
    <w:tmpl w:val="BF9EBC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4001AEC"/>
    <w:multiLevelType w:val="hybridMultilevel"/>
    <w:tmpl w:val="F88227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5023AAB"/>
    <w:multiLevelType w:val="hybridMultilevel"/>
    <w:tmpl w:val="D722E2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5C61D51"/>
    <w:multiLevelType w:val="hybridMultilevel"/>
    <w:tmpl w:val="C29C64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A0800C8"/>
    <w:multiLevelType w:val="hybridMultilevel"/>
    <w:tmpl w:val="531CBC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3A871C32"/>
    <w:multiLevelType w:val="hybridMultilevel"/>
    <w:tmpl w:val="C15673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0A41734"/>
    <w:multiLevelType w:val="hybridMultilevel"/>
    <w:tmpl w:val="7CF40D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4B682B2F"/>
    <w:multiLevelType w:val="hybridMultilevel"/>
    <w:tmpl w:val="A6EC17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53B46A00"/>
    <w:multiLevelType w:val="hybridMultilevel"/>
    <w:tmpl w:val="178496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8EF16B2"/>
    <w:multiLevelType w:val="hybridMultilevel"/>
    <w:tmpl w:val="F3DABC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A257B25"/>
    <w:multiLevelType w:val="hybridMultilevel"/>
    <w:tmpl w:val="2800D0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A2D3B46"/>
    <w:multiLevelType w:val="hybridMultilevel"/>
    <w:tmpl w:val="5C5CAAA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AE42E68"/>
    <w:multiLevelType w:val="hybridMultilevel"/>
    <w:tmpl w:val="B16E4E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CF73F6A"/>
    <w:multiLevelType w:val="hybridMultilevel"/>
    <w:tmpl w:val="FAF2BF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6ED52082"/>
    <w:multiLevelType w:val="hybridMultilevel"/>
    <w:tmpl w:val="CACC69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700B3535"/>
    <w:multiLevelType w:val="hybridMultilevel"/>
    <w:tmpl w:val="DBAA8C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1ED603B"/>
    <w:multiLevelType w:val="hybridMultilevel"/>
    <w:tmpl w:val="10B8BED0"/>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2">
    <w:nsid w:val="72A16DD4"/>
    <w:multiLevelType w:val="hybridMultilevel"/>
    <w:tmpl w:val="7DBC01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5103B37"/>
    <w:multiLevelType w:val="hybridMultilevel"/>
    <w:tmpl w:val="BCFA48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1"/>
  </w:num>
  <w:num w:numId="4">
    <w:abstractNumId w:val="7"/>
  </w:num>
  <w:num w:numId="5">
    <w:abstractNumId w:val="27"/>
  </w:num>
  <w:num w:numId="6">
    <w:abstractNumId w:val="21"/>
  </w:num>
  <w:num w:numId="7">
    <w:abstractNumId w:val="23"/>
  </w:num>
  <w:num w:numId="8">
    <w:abstractNumId w:val="0"/>
  </w:num>
  <w:num w:numId="9">
    <w:abstractNumId w:val="26"/>
  </w:num>
  <w:num w:numId="10">
    <w:abstractNumId w:val="29"/>
  </w:num>
  <w:num w:numId="11">
    <w:abstractNumId w:val="25"/>
  </w:num>
  <w:num w:numId="12">
    <w:abstractNumId w:val="15"/>
  </w:num>
  <w:num w:numId="13">
    <w:abstractNumId w:val="28"/>
  </w:num>
  <w:num w:numId="14">
    <w:abstractNumId w:val="22"/>
  </w:num>
  <w:num w:numId="15">
    <w:abstractNumId w:val="19"/>
  </w:num>
  <w:num w:numId="16">
    <w:abstractNumId w:val="3"/>
  </w:num>
  <w:num w:numId="17">
    <w:abstractNumId w:val="12"/>
  </w:num>
  <w:num w:numId="18">
    <w:abstractNumId w:val="4"/>
  </w:num>
  <w:num w:numId="19">
    <w:abstractNumId w:val="30"/>
  </w:num>
  <w:num w:numId="20">
    <w:abstractNumId w:val="24"/>
  </w:num>
  <w:num w:numId="21">
    <w:abstractNumId w:val="16"/>
  </w:num>
  <w:num w:numId="22">
    <w:abstractNumId w:val="32"/>
  </w:num>
  <w:num w:numId="23">
    <w:abstractNumId w:val="10"/>
  </w:num>
  <w:num w:numId="24">
    <w:abstractNumId w:val="14"/>
  </w:num>
  <w:num w:numId="25">
    <w:abstractNumId w:val="6"/>
  </w:num>
  <w:num w:numId="26">
    <w:abstractNumId w:val="13"/>
  </w:num>
  <w:num w:numId="27">
    <w:abstractNumId w:val="33"/>
  </w:num>
  <w:num w:numId="28">
    <w:abstractNumId w:val="5"/>
  </w:num>
  <w:num w:numId="29">
    <w:abstractNumId w:val="31"/>
  </w:num>
  <w:num w:numId="30">
    <w:abstractNumId w:val="2"/>
  </w:num>
  <w:num w:numId="31">
    <w:abstractNumId w:val="17"/>
  </w:num>
  <w:num w:numId="32">
    <w:abstractNumId w:val="1"/>
  </w:num>
  <w:num w:numId="33">
    <w:abstractNumId w:val="20"/>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2A"/>
    <w:rsid w:val="0000076A"/>
    <w:rsid w:val="00000EC5"/>
    <w:rsid w:val="00000F85"/>
    <w:rsid w:val="00002CC7"/>
    <w:rsid w:val="00014B47"/>
    <w:rsid w:val="00021D53"/>
    <w:rsid w:val="0005093D"/>
    <w:rsid w:val="00074DF5"/>
    <w:rsid w:val="000867D7"/>
    <w:rsid w:val="00091356"/>
    <w:rsid w:val="000918DE"/>
    <w:rsid w:val="000B3055"/>
    <w:rsid w:val="000B3D93"/>
    <w:rsid w:val="000B498B"/>
    <w:rsid w:val="000D01AE"/>
    <w:rsid w:val="0011346A"/>
    <w:rsid w:val="00123B4C"/>
    <w:rsid w:val="00157ED9"/>
    <w:rsid w:val="00167B5C"/>
    <w:rsid w:val="001B6EDB"/>
    <w:rsid w:val="001C6792"/>
    <w:rsid w:val="001D12A5"/>
    <w:rsid w:val="001F3DEE"/>
    <w:rsid w:val="001F519C"/>
    <w:rsid w:val="002548F2"/>
    <w:rsid w:val="00256526"/>
    <w:rsid w:val="00280F15"/>
    <w:rsid w:val="002824E0"/>
    <w:rsid w:val="002841A5"/>
    <w:rsid w:val="002934DF"/>
    <w:rsid w:val="002A6F3E"/>
    <w:rsid w:val="002B4C97"/>
    <w:rsid w:val="002D05BA"/>
    <w:rsid w:val="002D6BD9"/>
    <w:rsid w:val="002E148B"/>
    <w:rsid w:val="002E65F6"/>
    <w:rsid w:val="002E7D2A"/>
    <w:rsid w:val="002F2725"/>
    <w:rsid w:val="00306A29"/>
    <w:rsid w:val="0031049E"/>
    <w:rsid w:val="003228BF"/>
    <w:rsid w:val="003263F9"/>
    <w:rsid w:val="00334B71"/>
    <w:rsid w:val="003357D8"/>
    <w:rsid w:val="00336DDC"/>
    <w:rsid w:val="00343941"/>
    <w:rsid w:val="00352A4B"/>
    <w:rsid w:val="0035713D"/>
    <w:rsid w:val="0037186A"/>
    <w:rsid w:val="00373090"/>
    <w:rsid w:val="00396C72"/>
    <w:rsid w:val="003B2C31"/>
    <w:rsid w:val="003C018A"/>
    <w:rsid w:val="003C0ADC"/>
    <w:rsid w:val="003E0278"/>
    <w:rsid w:val="003E1348"/>
    <w:rsid w:val="003E1C2C"/>
    <w:rsid w:val="003F02C8"/>
    <w:rsid w:val="00405CAA"/>
    <w:rsid w:val="004119F9"/>
    <w:rsid w:val="0043615A"/>
    <w:rsid w:val="0046121A"/>
    <w:rsid w:val="004668A5"/>
    <w:rsid w:val="004715D0"/>
    <w:rsid w:val="0048602C"/>
    <w:rsid w:val="00491071"/>
    <w:rsid w:val="004A6BFD"/>
    <w:rsid w:val="00504AAF"/>
    <w:rsid w:val="00544DE2"/>
    <w:rsid w:val="00564B3E"/>
    <w:rsid w:val="00567153"/>
    <w:rsid w:val="005771F0"/>
    <w:rsid w:val="005C0278"/>
    <w:rsid w:val="006302F2"/>
    <w:rsid w:val="00644ABB"/>
    <w:rsid w:val="00647768"/>
    <w:rsid w:val="006520C5"/>
    <w:rsid w:val="00652CDD"/>
    <w:rsid w:val="00663F2F"/>
    <w:rsid w:val="006642DA"/>
    <w:rsid w:val="006736D5"/>
    <w:rsid w:val="0069139A"/>
    <w:rsid w:val="00694C02"/>
    <w:rsid w:val="00695E3E"/>
    <w:rsid w:val="00697618"/>
    <w:rsid w:val="00697741"/>
    <w:rsid w:val="006A6ADF"/>
    <w:rsid w:val="006A73B6"/>
    <w:rsid w:val="006C5BFD"/>
    <w:rsid w:val="006D3132"/>
    <w:rsid w:val="006D6CFE"/>
    <w:rsid w:val="00721F64"/>
    <w:rsid w:val="00723E4B"/>
    <w:rsid w:val="00735613"/>
    <w:rsid w:val="00744A16"/>
    <w:rsid w:val="00771158"/>
    <w:rsid w:val="0078339D"/>
    <w:rsid w:val="007A62B3"/>
    <w:rsid w:val="007B0173"/>
    <w:rsid w:val="007D0FEC"/>
    <w:rsid w:val="007E46D0"/>
    <w:rsid w:val="007F2966"/>
    <w:rsid w:val="0080209D"/>
    <w:rsid w:val="008031B2"/>
    <w:rsid w:val="008051BA"/>
    <w:rsid w:val="00821BE9"/>
    <w:rsid w:val="008265A4"/>
    <w:rsid w:val="00840FC7"/>
    <w:rsid w:val="00846BAC"/>
    <w:rsid w:val="00852671"/>
    <w:rsid w:val="008548C9"/>
    <w:rsid w:val="00862596"/>
    <w:rsid w:val="00875AAD"/>
    <w:rsid w:val="0092343A"/>
    <w:rsid w:val="00934897"/>
    <w:rsid w:val="0094302F"/>
    <w:rsid w:val="00951355"/>
    <w:rsid w:val="00953292"/>
    <w:rsid w:val="0095665D"/>
    <w:rsid w:val="0097420E"/>
    <w:rsid w:val="00976CC9"/>
    <w:rsid w:val="009975A8"/>
    <w:rsid w:val="009D52C8"/>
    <w:rsid w:val="009F7A44"/>
    <w:rsid w:val="009F7AFD"/>
    <w:rsid w:val="00A04E2C"/>
    <w:rsid w:val="00A0771D"/>
    <w:rsid w:val="00A11424"/>
    <w:rsid w:val="00A11BAF"/>
    <w:rsid w:val="00A37B41"/>
    <w:rsid w:val="00A37EDD"/>
    <w:rsid w:val="00A42F64"/>
    <w:rsid w:val="00A4625D"/>
    <w:rsid w:val="00A505F6"/>
    <w:rsid w:val="00A51AF8"/>
    <w:rsid w:val="00A61A08"/>
    <w:rsid w:val="00A67067"/>
    <w:rsid w:val="00A964DE"/>
    <w:rsid w:val="00AB36D7"/>
    <w:rsid w:val="00AD368E"/>
    <w:rsid w:val="00AD6072"/>
    <w:rsid w:val="00AE22D1"/>
    <w:rsid w:val="00AE2351"/>
    <w:rsid w:val="00AE74BB"/>
    <w:rsid w:val="00AF5AE6"/>
    <w:rsid w:val="00B04B4C"/>
    <w:rsid w:val="00B05A2C"/>
    <w:rsid w:val="00B13402"/>
    <w:rsid w:val="00B4371E"/>
    <w:rsid w:val="00B43C70"/>
    <w:rsid w:val="00B43E2A"/>
    <w:rsid w:val="00B4630C"/>
    <w:rsid w:val="00BC216E"/>
    <w:rsid w:val="00BE1F78"/>
    <w:rsid w:val="00BF1986"/>
    <w:rsid w:val="00C3402F"/>
    <w:rsid w:val="00C46B5B"/>
    <w:rsid w:val="00C623CA"/>
    <w:rsid w:val="00C723E8"/>
    <w:rsid w:val="00C8521C"/>
    <w:rsid w:val="00CA5F7D"/>
    <w:rsid w:val="00CB0AA7"/>
    <w:rsid w:val="00CB627D"/>
    <w:rsid w:val="00CC381D"/>
    <w:rsid w:val="00CE1BAE"/>
    <w:rsid w:val="00D007FE"/>
    <w:rsid w:val="00D035B3"/>
    <w:rsid w:val="00D36F0F"/>
    <w:rsid w:val="00D41B59"/>
    <w:rsid w:val="00D51448"/>
    <w:rsid w:val="00D52A9A"/>
    <w:rsid w:val="00D81680"/>
    <w:rsid w:val="00D83CE7"/>
    <w:rsid w:val="00D93B5C"/>
    <w:rsid w:val="00DA39BB"/>
    <w:rsid w:val="00DA5355"/>
    <w:rsid w:val="00DB05BF"/>
    <w:rsid w:val="00DC524D"/>
    <w:rsid w:val="00DE0D63"/>
    <w:rsid w:val="00DE5E9A"/>
    <w:rsid w:val="00E23AB0"/>
    <w:rsid w:val="00E32995"/>
    <w:rsid w:val="00E51001"/>
    <w:rsid w:val="00E538B9"/>
    <w:rsid w:val="00E819CD"/>
    <w:rsid w:val="00E9730F"/>
    <w:rsid w:val="00EA06A3"/>
    <w:rsid w:val="00EA4324"/>
    <w:rsid w:val="00EA5E2F"/>
    <w:rsid w:val="00EC65A0"/>
    <w:rsid w:val="00EC7816"/>
    <w:rsid w:val="00ED69AD"/>
    <w:rsid w:val="00EE7AC7"/>
    <w:rsid w:val="00EF16D7"/>
    <w:rsid w:val="00EF2A53"/>
    <w:rsid w:val="00F05F6E"/>
    <w:rsid w:val="00F55FA6"/>
    <w:rsid w:val="00F56E5B"/>
    <w:rsid w:val="00F631A7"/>
    <w:rsid w:val="00F86E03"/>
    <w:rsid w:val="00FA17B2"/>
    <w:rsid w:val="00FA2551"/>
    <w:rsid w:val="00FB16DE"/>
    <w:rsid w:val="00FC0637"/>
    <w:rsid w:val="00FD4204"/>
    <w:rsid w:val="00FD53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88" w:lineRule="auto"/>
    </w:pPr>
  </w:style>
  <w:style w:type="paragraph" w:styleId="Ttulo1">
    <w:name w:val="heading 1"/>
    <w:basedOn w:val="Normal"/>
    <w:next w:val="Normal"/>
    <w:link w:val="Ttulo1Car"/>
    <w:uiPriority w:val="9"/>
    <w:qFormat/>
    <w:pPr>
      <w:keepNext/>
      <w:keepLines/>
      <w:spacing w:before="480" w:after="0"/>
      <w:outlineLvl w:val="0"/>
    </w:pPr>
    <w:rPr>
      <w:rFonts w:asciiTheme="majorHAnsi" w:eastAsiaTheme="majorEastAsia" w:hAnsiTheme="majorHAnsi" w:cstheme="majorBidi"/>
      <w:bCs/>
      <w:caps/>
      <w:color w:val="7A7A7A" w:themeColor="accent1"/>
      <w:sz w:val="28"/>
      <w:szCs w:val="28"/>
    </w:rPr>
  </w:style>
  <w:style w:type="paragraph" w:styleId="Ttulo2">
    <w:name w:val="heading 2"/>
    <w:basedOn w:val="Normal"/>
    <w:next w:val="Normal"/>
    <w:link w:val="Ttulo2Car"/>
    <w:uiPriority w:val="9"/>
    <w:unhideWhenUsed/>
    <w:qFormat/>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Ttulo3">
    <w:name w:val="heading 3"/>
    <w:basedOn w:val="Normal"/>
    <w:next w:val="Normal"/>
    <w:link w:val="Ttulo3Car"/>
    <w:uiPriority w:val="9"/>
    <w:unhideWhenUsed/>
    <w:qFormat/>
    <w:pPr>
      <w:keepNext/>
      <w:keepLines/>
      <w:spacing w:before="60" w:after="0" w:line="240" w:lineRule="auto"/>
      <w:outlineLvl w:val="2"/>
    </w:pPr>
    <w:rPr>
      <w:rFonts w:eastAsiaTheme="majorEastAsia" w:cstheme="majorBidi"/>
      <w:b/>
      <w:bCs/>
      <w:caps/>
      <w:color w:val="D1282E" w:themeColor="text2"/>
    </w:rPr>
  </w:style>
  <w:style w:type="paragraph" w:styleId="Ttulo4">
    <w:name w:val="heading 4"/>
    <w:basedOn w:val="Normal"/>
    <w:next w:val="Normal"/>
    <w:link w:val="Ttulo4Car"/>
    <w:uiPriority w:val="9"/>
    <w:semiHidden/>
    <w:unhideWhenUsed/>
    <w:qFormat/>
    <w:pPr>
      <w:keepNext/>
      <w:keepLines/>
      <w:spacing w:before="200" w:after="0"/>
      <w:outlineLvl w:val="3"/>
    </w:pPr>
    <w:rPr>
      <w:rFonts w:asciiTheme="majorHAnsi" w:eastAsiaTheme="majorEastAsia" w:hAnsiTheme="majorHAnsi" w:cstheme="majorBidi"/>
      <w:bCs/>
      <w:i/>
      <w:iCs/>
      <w:color w:val="7A7A7A" w:themeColor="accent1"/>
    </w:rPr>
  </w:style>
  <w:style w:type="paragraph" w:styleId="Ttulo5">
    <w:name w:val="heading 5"/>
    <w:basedOn w:val="Normal"/>
    <w:next w:val="Normal"/>
    <w:link w:val="Ttulo5Car"/>
    <w:uiPriority w:val="9"/>
    <w:semiHidden/>
    <w:unhideWhenUsed/>
    <w:qFormat/>
    <w:pPr>
      <w:keepNext/>
      <w:keepLines/>
      <w:spacing w:before="200" w:after="0"/>
      <w:outlineLvl w:val="4"/>
    </w:pPr>
    <w:rPr>
      <w:rFonts w:eastAsiaTheme="majorEastAsia" w:cstheme="majorBidi"/>
      <w:b/>
      <w:color w:val="5B5B5B" w:themeColor="accent1" w:themeShade="BF"/>
    </w:rPr>
  </w:style>
  <w:style w:type="paragraph" w:styleId="Ttulo6">
    <w:name w:val="heading 6"/>
    <w:basedOn w:val="Normal"/>
    <w:next w:val="Normal"/>
    <w:link w:val="Ttulo6Car"/>
    <w:uiPriority w:val="9"/>
    <w:semiHidden/>
    <w:unhideWhenUsed/>
    <w:qFormat/>
    <w:pPr>
      <w:keepNext/>
      <w:keepLines/>
      <w:spacing w:before="200" w:after="0"/>
      <w:outlineLvl w:val="5"/>
    </w:pPr>
    <w:rPr>
      <w:rFonts w:asciiTheme="majorHAnsi" w:eastAsiaTheme="majorEastAsia" w:hAnsiTheme="majorHAnsi" w:cstheme="majorBidi"/>
      <w:i/>
      <w:iCs/>
      <w:color w:val="5B5B5B" w:themeColor="accent1" w:themeShade="BF"/>
    </w:rPr>
  </w:style>
  <w:style w:type="paragraph" w:styleId="Ttulo7">
    <w:name w:val="heading 7"/>
    <w:basedOn w:val="Normal"/>
    <w:next w:val="Normal"/>
    <w:link w:val="Ttulo7Car"/>
    <w:uiPriority w:val="9"/>
    <w:semiHidden/>
    <w:unhideWhenUsed/>
    <w:qFormat/>
    <w:pPr>
      <w:keepNext/>
      <w:keepLines/>
      <w:spacing w:before="200" w:after="0"/>
      <w:outlineLvl w:val="6"/>
    </w:pPr>
    <w:rPr>
      <w:rFonts w:eastAsiaTheme="majorEastAsia" w:cstheme="majorBidi"/>
      <w:b/>
      <w:iCs/>
      <w:color w:val="D1282E" w:themeColor="text2"/>
    </w:rPr>
  </w:style>
  <w:style w:type="paragraph" w:styleId="Ttulo8">
    <w:name w:val="heading 8"/>
    <w:basedOn w:val="Normal"/>
    <w:next w:val="Normal"/>
    <w:link w:val="Ttulo8Car"/>
    <w:uiPriority w:val="9"/>
    <w:semiHidden/>
    <w:unhideWhenUsed/>
    <w:qFormat/>
    <w:pPr>
      <w:keepNext/>
      <w:keepLines/>
      <w:spacing w:before="200" w:after="0"/>
      <w:outlineLvl w:val="7"/>
    </w:pPr>
    <w:rPr>
      <w:rFonts w:asciiTheme="majorHAnsi" w:eastAsiaTheme="majorEastAsia" w:hAnsiTheme="majorHAnsi" w:cstheme="majorBidi"/>
      <w:color w:val="7A7A7A" w:themeColor="accent1"/>
      <w:sz w:val="20"/>
      <w:szCs w:val="20"/>
    </w:rPr>
  </w:style>
  <w:style w:type="paragraph" w:styleId="Ttulo9">
    <w:name w:val="heading 9"/>
    <w:basedOn w:val="Normal"/>
    <w:next w:val="Normal"/>
    <w:link w:val="Ttulo9Car"/>
    <w:uiPriority w:val="9"/>
    <w:semiHidden/>
    <w:unhideWhenUsed/>
    <w:qFormat/>
    <w:pPr>
      <w:keepNext/>
      <w:keepLines/>
      <w:spacing w:before="200" w:after="0"/>
      <w:outlineLvl w:val="8"/>
    </w:pPr>
    <w:rPr>
      <w:rFonts w:asciiTheme="majorHAnsi" w:eastAsiaTheme="majorEastAsia" w:hAnsiTheme="majorHAnsi" w:cstheme="majorBidi"/>
      <w:i/>
      <w:iCs/>
      <w:color w:val="5B5B5B" w:themeColor="accent1" w:themeShade="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Cs/>
      <w:caps/>
      <w:color w:val="7A7A7A" w:themeColor="accent1"/>
      <w:sz w:val="28"/>
      <w:szCs w:val="28"/>
    </w:rPr>
  </w:style>
  <w:style w:type="character" w:customStyle="1" w:styleId="Ttulo2Car">
    <w:name w:val="Título 2 Car"/>
    <w:basedOn w:val="Fuentedeprrafopredeter"/>
    <w:link w:val="Ttulo2"/>
    <w:uiPriority w:val="9"/>
    <w:rPr>
      <w:rFonts w:asciiTheme="majorHAnsi" w:eastAsiaTheme="majorEastAsia" w:hAnsiTheme="majorHAnsi" w:cstheme="majorBidi"/>
      <w:b/>
      <w:bCs/>
      <w:color w:val="7A7A7A" w:themeColor="accent1"/>
      <w:sz w:val="26"/>
      <w:szCs w:val="26"/>
    </w:rPr>
  </w:style>
  <w:style w:type="character" w:customStyle="1" w:styleId="Ttulo3Car">
    <w:name w:val="Título 3 Car"/>
    <w:basedOn w:val="Fuentedeprrafopredeter"/>
    <w:link w:val="Ttulo3"/>
    <w:uiPriority w:val="9"/>
    <w:rPr>
      <w:rFonts w:eastAsiaTheme="majorEastAsia" w:cstheme="majorBidi"/>
      <w:b/>
      <w:bCs/>
      <w:caps/>
      <w:color w:val="D1282E" w:themeColor="text2"/>
    </w:rPr>
  </w:style>
  <w:style w:type="character" w:customStyle="1" w:styleId="Ttulo4Car">
    <w:name w:val="Título 4 Car"/>
    <w:basedOn w:val="Fuentedeprrafopredeter"/>
    <w:link w:val="Ttulo4"/>
    <w:uiPriority w:val="9"/>
    <w:semiHidden/>
    <w:rPr>
      <w:rFonts w:asciiTheme="majorHAnsi" w:eastAsiaTheme="majorEastAsia" w:hAnsiTheme="majorHAnsi" w:cstheme="majorBidi"/>
      <w:bCs/>
      <w:i/>
      <w:iCs/>
      <w:color w:val="7A7A7A" w:themeColor="accent1"/>
    </w:rPr>
  </w:style>
  <w:style w:type="character" w:customStyle="1" w:styleId="Ttulo5Car">
    <w:name w:val="Título 5 Car"/>
    <w:basedOn w:val="Fuentedeprrafopredeter"/>
    <w:link w:val="Ttulo5"/>
    <w:uiPriority w:val="9"/>
    <w:semiHidden/>
    <w:rPr>
      <w:rFonts w:eastAsiaTheme="majorEastAsia" w:cstheme="majorBidi"/>
      <w:b/>
      <w:color w:val="5B5B5B" w:themeColor="accent1" w:themeShade="BF"/>
    </w:rPr>
  </w:style>
  <w:style w:type="character" w:customStyle="1" w:styleId="Ttulo6Car">
    <w:name w:val="Título 6 Car"/>
    <w:basedOn w:val="Fuentedeprrafopredeter"/>
    <w:link w:val="Ttulo6"/>
    <w:uiPriority w:val="9"/>
    <w:semiHidden/>
    <w:rPr>
      <w:rFonts w:asciiTheme="majorHAnsi" w:eastAsiaTheme="majorEastAsia" w:hAnsiTheme="majorHAnsi" w:cstheme="majorBidi"/>
      <w:i/>
      <w:iCs/>
      <w:color w:val="5B5B5B" w:themeColor="accent1" w:themeShade="BF"/>
    </w:rPr>
  </w:style>
  <w:style w:type="character" w:customStyle="1" w:styleId="Ttulo7Car">
    <w:name w:val="Título 7 Car"/>
    <w:basedOn w:val="Fuentedeprrafopredeter"/>
    <w:link w:val="Ttulo7"/>
    <w:uiPriority w:val="9"/>
    <w:semiHidden/>
    <w:rPr>
      <w:rFonts w:eastAsiaTheme="majorEastAsia" w:cstheme="majorBidi"/>
      <w:b/>
      <w:iCs/>
      <w:color w:val="D1282E" w:themeColor="text2"/>
    </w:rPr>
  </w:style>
  <w:style w:type="character" w:customStyle="1" w:styleId="Ttulo8Car">
    <w:name w:val="Título 8 Car"/>
    <w:basedOn w:val="Fuentedeprrafopredeter"/>
    <w:link w:val="Ttulo8"/>
    <w:uiPriority w:val="9"/>
    <w:semiHidden/>
    <w:rPr>
      <w:rFonts w:asciiTheme="majorHAnsi" w:eastAsiaTheme="majorEastAsia" w:hAnsiTheme="majorHAnsi" w:cstheme="majorBidi"/>
      <w:color w:val="7A7A7A" w:themeColor="accent1"/>
      <w:sz w:val="20"/>
      <w:szCs w:val="20"/>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color w:val="5B5B5B" w:themeColor="accent1" w:themeShade="BF"/>
      <w:sz w:val="20"/>
      <w:szCs w:val="20"/>
    </w:rPr>
  </w:style>
  <w:style w:type="paragraph" w:styleId="Epgrafe">
    <w:name w:val="caption"/>
    <w:basedOn w:val="Normal"/>
    <w:next w:val="Normal"/>
    <w:uiPriority w:val="35"/>
    <w:unhideWhenUsed/>
    <w:qFormat/>
    <w:pPr>
      <w:spacing w:line="240" w:lineRule="auto"/>
    </w:pPr>
    <w:rPr>
      <w:bCs/>
      <w:caps/>
      <w:color w:val="7A7A7A" w:themeColor="accent1"/>
      <w:sz w:val="18"/>
      <w:szCs w:val="18"/>
    </w:rPr>
  </w:style>
  <w:style w:type="paragraph" w:styleId="Ttulo">
    <w:name w:val="Title"/>
    <w:basedOn w:val="Normal"/>
    <w:next w:val="Normal"/>
    <w:link w:val="TtuloCar"/>
    <w:uiPriority w:val="10"/>
    <w:qFormat/>
    <w:pPr>
      <w:spacing w:before="360" w:after="60" w:line="240" w:lineRule="auto"/>
      <w:contextualSpacing/>
    </w:pPr>
    <w:rPr>
      <w:rFonts w:asciiTheme="majorHAnsi" w:eastAsiaTheme="majorEastAsia" w:hAnsiTheme="majorHAnsi" w:cstheme="majorBidi"/>
      <w:caps/>
      <w:color w:val="000000" w:themeColor="text1"/>
      <w:spacing w:val="-20"/>
      <w:kern w:val="28"/>
      <w:sz w:val="72"/>
      <w:szCs w:val="72"/>
    </w:rPr>
  </w:style>
  <w:style w:type="character" w:customStyle="1" w:styleId="TtuloCar">
    <w:name w:val="Título Car"/>
    <w:basedOn w:val="Fuentedeprrafopredeter"/>
    <w:link w:val="Ttulo"/>
    <w:uiPriority w:val="10"/>
    <w:rPr>
      <w:rFonts w:asciiTheme="majorHAnsi" w:eastAsiaTheme="majorEastAsia" w:hAnsiTheme="majorHAnsi" w:cstheme="majorBidi"/>
      <w:caps/>
      <w:color w:val="000000" w:themeColor="text1"/>
      <w:spacing w:val="-20"/>
      <w:kern w:val="28"/>
      <w:sz w:val="72"/>
      <w:szCs w:val="72"/>
    </w:rPr>
  </w:style>
  <w:style w:type="paragraph" w:styleId="Subttulo">
    <w:name w:val="Subtitle"/>
    <w:basedOn w:val="Normal"/>
    <w:next w:val="Normal"/>
    <w:link w:val="SubttuloCar"/>
    <w:uiPriority w:val="11"/>
    <w:qFormat/>
    <w:pPr>
      <w:numPr>
        <w:ilvl w:val="1"/>
      </w:numPr>
    </w:pPr>
    <w:rPr>
      <w:rFonts w:asciiTheme="majorHAnsi" w:eastAsiaTheme="majorEastAsia" w:hAnsiTheme="majorHAnsi" w:cstheme="majorBidi"/>
      <w:iCs/>
      <w:caps/>
      <w:color w:val="D1282E" w:themeColor="text2"/>
      <w:sz w:val="36"/>
      <w:szCs w:val="36"/>
    </w:rPr>
  </w:style>
  <w:style w:type="character" w:customStyle="1" w:styleId="SubttuloCar">
    <w:name w:val="Subtítulo Car"/>
    <w:basedOn w:val="Fuentedeprrafopredeter"/>
    <w:link w:val="Subttulo"/>
    <w:uiPriority w:val="11"/>
    <w:rPr>
      <w:rFonts w:asciiTheme="majorHAnsi" w:eastAsiaTheme="majorEastAsia" w:hAnsiTheme="majorHAnsi" w:cstheme="majorBidi"/>
      <w:iCs/>
      <w:caps/>
      <w:color w:val="D1282E" w:themeColor="text2"/>
      <w:sz w:val="36"/>
      <w:szCs w:val="36"/>
    </w:rPr>
  </w:style>
  <w:style w:type="character" w:styleId="Textoennegrita">
    <w:name w:val="Strong"/>
    <w:basedOn w:val="Fuentedeprrafopredeter"/>
    <w:uiPriority w:val="22"/>
    <w:qFormat/>
    <w:rPr>
      <w:b/>
      <w:bCs/>
    </w:rPr>
  </w:style>
  <w:style w:type="character" w:styleId="nfasis">
    <w:name w:val="Emphasis"/>
    <w:basedOn w:val="Fuentedeprrafopredeter"/>
    <w:uiPriority w:val="20"/>
    <w:qFormat/>
    <w:rPr>
      <w:i/>
      <w:iCs/>
    </w:rPr>
  </w:style>
  <w:style w:type="paragraph" w:styleId="Sinespaciado">
    <w:name w:val="No Spacing"/>
    <w:link w:val="SinespaciadoCar"/>
    <w:uiPriority w:val="1"/>
    <w:qFormat/>
    <w:pPr>
      <w:spacing w:after="0" w:line="240" w:lineRule="auto"/>
    </w:pPr>
  </w:style>
  <w:style w:type="character" w:customStyle="1" w:styleId="SinespaciadoCar">
    <w:name w:val="Sin espaciado Car"/>
    <w:basedOn w:val="Fuentedeprrafopredeter"/>
    <w:link w:val="Sinespaciado"/>
    <w:uiPriority w:val="1"/>
  </w:style>
  <w:style w:type="paragraph" w:styleId="Prrafodelista">
    <w:name w:val="List Paragraph"/>
    <w:basedOn w:val="Normal"/>
    <w:uiPriority w:val="34"/>
    <w:qFormat/>
    <w:pPr>
      <w:ind w:left="720"/>
      <w:contextualSpacing/>
    </w:pPr>
  </w:style>
  <w:style w:type="paragraph" w:styleId="Cita">
    <w:name w:val="Quote"/>
    <w:basedOn w:val="Normal"/>
    <w:next w:val="Normal"/>
    <w:link w:val="CitaCar"/>
    <w:uiPriority w:val="29"/>
    <w:qFormat/>
    <w:pPr>
      <w:spacing w:line="360" w:lineRule="auto"/>
    </w:pPr>
    <w:rPr>
      <w:i/>
      <w:iCs/>
      <w:color w:val="7A7A7A" w:themeColor="accent1"/>
      <w:sz w:val="28"/>
    </w:rPr>
  </w:style>
  <w:style w:type="character" w:customStyle="1" w:styleId="CitaCar">
    <w:name w:val="Cita Car"/>
    <w:basedOn w:val="Fuentedeprrafopredeter"/>
    <w:link w:val="Cita"/>
    <w:uiPriority w:val="29"/>
    <w:rPr>
      <w:i/>
      <w:iCs/>
      <w:color w:val="7A7A7A" w:themeColor="accent1"/>
      <w:sz w:val="28"/>
    </w:rPr>
  </w:style>
  <w:style w:type="paragraph" w:styleId="Citadestacada">
    <w:name w:val="Intense Quote"/>
    <w:basedOn w:val="Normal"/>
    <w:next w:val="Normal"/>
    <w:link w:val="CitadestacadaCar"/>
    <w:uiPriority w:val="30"/>
    <w:qFormat/>
    <w:pPr>
      <w:pBdr>
        <w:top w:val="single" w:sz="36" w:space="5" w:color="000000" w:themeColor="text1"/>
        <w:bottom w:val="single" w:sz="18" w:space="5" w:color="D1282E" w:themeColor="text2"/>
      </w:pBdr>
      <w:spacing w:before="200" w:after="280" w:line="360" w:lineRule="auto"/>
    </w:pPr>
    <w:rPr>
      <w:b/>
      <w:bCs/>
      <w:i/>
      <w:iCs/>
      <w:color w:val="7F7F7F" w:themeColor="text1" w:themeTint="80"/>
      <w:sz w:val="26"/>
    </w:rPr>
  </w:style>
  <w:style w:type="character" w:customStyle="1" w:styleId="CitadestacadaCar">
    <w:name w:val="Cita destacada Car"/>
    <w:basedOn w:val="Fuentedeprrafopredeter"/>
    <w:link w:val="Citadestacada"/>
    <w:uiPriority w:val="30"/>
    <w:rPr>
      <w:b/>
      <w:bCs/>
      <w:i/>
      <w:iCs/>
      <w:color w:val="7F7F7F" w:themeColor="text1" w:themeTint="80"/>
      <w:sz w:val="26"/>
    </w:rPr>
  </w:style>
  <w:style w:type="character" w:styleId="nfasissutil">
    <w:name w:val="Subtle Emphasis"/>
    <w:basedOn w:val="Fuentedeprrafopredeter"/>
    <w:uiPriority w:val="19"/>
    <w:qFormat/>
    <w:rPr>
      <w:i/>
      <w:iCs/>
      <w:color w:val="7A7A7A" w:themeColor="accent1"/>
    </w:rPr>
  </w:style>
  <w:style w:type="character" w:styleId="nfasisintenso">
    <w:name w:val="Intense Emphasis"/>
    <w:basedOn w:val="Fuentedeprrafopredeter"/>
    <w:uiPriority w:val="21"/>
    <w:qFormat/>
    <w:rPr>
      <w:b/>
      <w:bCs/>
      <w:i/>
      <w:iCs/>
      <w:color w:val="D1282E" w:themeColor="text2"/>
    </w:rPr>
  </w:style>
  <w:style w:type="character" w:styleId="Referenciasutil">
    <w:name w:val="Subtle Reference"/>
    <w:basedOn w:val="Fuentedeprrafopredeter"/>
    <w:uiPriority w:val="31"/>
    <w:qFormat/>
    <w:rPr>
      <w:rFonts w:asciiTheme="minorHAnsi" w:hAnsiTheme="minorHAnsi"/>
      <w:smallCaps/>
      <w:color w:val="F5C201" w:themeColor="accent2"/>
      <w:sz w:val="22"/>
      <w:u w:val="none"/>
    </w:rPr>
  </w:style>
  <w:style w:type="character" w:styleId="Referenciaintensa">
    <w:name w:val="Intense Reference"/>
    <w:basedOn w:val="Fuentedeprrafopredeter"/>
    <w:uiPriority w:val="32"/>
    <w:qFormat/>
    <w:rPr>
      <w:rFonts w:asciiTheme="minorHAnsi" w:hAnsiTheme="minorHAnsi"/>
      <w:b/>
      <w:bCs/>
      <w:caps/>
      <w:color w:val="F5C201" w:themeColor="accent2"/>
      <w:spacing w:val="5"/>
      <w:sz w:val="22"/>
      <w:u w:val="single"/>
    </w:rPr>
  </w:style>
  <w:style w:type="character" w:styleId="Ttulodellibro">
    <w:name w:val="Book Title"/>
    <w:basedOn w:val="Fuentedeprrafopredeter"/>
    <w:uiPriority w:val="33"/>
    <w:qFormat/>
    <w:rPr>
      <w:rFonts w:asciiTheme="minorHAnsi" w:hAnsiTheme="minorHAnsi"/>
      <w:b/>
      <w:bCs/>
      <w:caps/>
      <w:color w:val="3D3D3D" w:themeColor="accent1" w:themeShade="80"/>
      <w:spacing w:val="5"/>
      <w:sz w:val="22"/>
    </w:rPr>
  </w:style>
  <w:style w:type="paragraph" w:styleId="TtulodeTDC">
    <w:name w:val="TOC Heading"/>
    <w:basedOn w:val="Ttulo1"/>
    <w:next w:val="Normal"/>
    <w:uiPriority w:val="39"/>
    <w:semiHidden/>
    <w:unhideWhenUsed/>
    <w:qFormat/>
    <w:pPr>
      <w:outlineLvl w:val="9"/>
    </w:p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character" w:styleId="Textodelmarcadordeposicin">
    <w:name w:val="Placeholder Text"/>
    <w:basedOn w:val="Fuentedeprrafopredeter"/>
    <w:uiPriority w:val="99"/>
    <w:rPr>
      <w:color w:val="808080"/>
    </w:rPr>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character" w:styleId="Hipervnculo">
    <w:name w:val="Hyperlink"/>
    <w:basedOn w:val="Fuentedeprrafopredeter"/>
    <w:uiPriority w:val="99"/>
    <w:unhideWhenUsed/>
    <w:rsid w:val="006D6CFE"/>
    <w:rPr>
      <w:color w:val="CC9900" w:themeColor="hyperlink"/>
      <w:u w:val="single"/>
    </w:rPr>
  </w:style>
  <w:style w:type="character" w:styleId="Hipervnculovisitado">
    <w:name w:val="FollowedHyperlink"/>
    <w:basedOn w:val="Fuentedeprrafopredeter"/>
    <w:uiPriority w:val="99"/>
    <w:semiHidden/>
    <w:unhideWhenUsed/>
    <w:rsid w:val="00951355"/>
    <w:rPr>
      <w:color w:val="969696" w:themeColor="followedHyperlink"/>
      <w:u w:val="single"/>
    </w:rPr>
  </w:style>
  <w:style w:type="paragraph" w:customStyle="1" w:styleId="Default">
    <w:name w:val="Default"/>
    <w:rsid w:val="00C3402F"/>
    <w:pPr>
      <w:autoSpaceDE w:val="0"/>
      <w:autoSpaceDN w:val="0"/>
      <w:adjustRightInd w:val="0"/>
      <w:spacing w:after="0" w:line="240" w:lineRule="auto"/>
    </w:pPr>
    <w:rPr>
      <w:rFonts w:ascii="Calibri" w:hAnsi="Calibri" w:cs="Calibri"/>
      <w:color w:val="000000"/>
      <w:sz w:val="24"/>
      <w:szCs w:val="24"/>
      <w:lang w:val="es-CO"/>
    </w:rPr>
  </w:style>
  <w:style w:type="character" w:customStyle="1" w:styleId="tituloindex">
    <w:name w:val="tituloindex"/>
    <w:basedOn w:val="Fuentedeprrafopredeter"/>
    <w:rsid w:val="00074D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88" w:lineRule="auto"/>
    </w:pPr>
  </w:style>
  <w:style w:type="paragraph" w:styleId="Ttulo1">
    <w:name w:val="heading 1"/>
    <w:basedOn w:val="Normal"/>
    <w:next w:val="Normal"/>
    <w:link w:val="Ttulo1Car"/>
    <w:uiPriority w:val="9"/>
    <w:qFormat/>
    <w:pPr>
      <w:keepNext/>
      <w:keepLines/>
      <w:spacing w:before="480" w:after="0"/>
      <w:outlineLvl w:val="0"/>
    </w:pPr>
    <w:rPr>
      <w:rFonts w:asciiTheme="majorHAnsi" w:eastAsiaTheme="majorEastAsia" w:hAnsiTheme="majorHAnsi" w:cstheme="majorBidi"/>
      <w:bCs/>
      <w:caps/>
      <w:color w:val="7A7A7A" w:themeColor="accent1"/>
      <w:sz w:val="28"/>
      <w:szCs w:val="28"/>
    </w:rPr>
  </w:style>
  <w:style w:type="paragraph" w:styleId="Ttulo2">
    <w:name w:val="heading 2"/>
    <w:basedOn w:val="Normal"/>
    <w:next w:val="Normal"/>
    <w:link w:val="Ttulo2Car"/>
    <w:uiPriority w:val="9"/>
    <w:unhideWhenUsed/>
    <w:qFormat/>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Ttulo3">
    <w:name w:val="heading 3"/>
    <w:basedOn w:val="Normal"/>
    <w:next w:val="Normal"/>
    <w:link w:val="Ttulo3Car"/>
    <w:uiPriority w:val="9"/>
    <w:unhideWhenUsed/>
    <w:qFormat/>
    <w:pPr>
      <w:keepNext/>
      <w:keepLines/>
      <w:spacing w:before="60" w:after="0" w:line="240" w:lineRule="auto"/>
      <w:outlineLvl w:val="2"/>
    </w:pPr>
    <w:rPr>
      <w:rFonts w:eastAsiaTheme="majorEastAsia" w:cstheme="majorBidi"/>
      <w:b/>
      <w:bCs/>
      <w:caps/>
      <w:color w:val="D1282E" w:themeColor="text2"/>
    </w:rPr>
  </w:style>
  <w:style w:type="paragraph" w:styleId="Ttulo4">
    <w:name w:val="heading 4"/>
    <w:basedOn w:val="Normal"/>
    <w:next w:val="Normal"/>
    <w:link w:val="Ttulo4Car"/>
    <w:uiPriority w:val="9"/>
    <w:semiHidden/>
    <w:unhideWhenUsed/>
    <w:qFormat/>
    <w:pPr>
      <w:keepNext/>
      <w:keepLines/>
      <w:spacing w:before="200" w:after="0"/>
      <w:outlineLvl w:val="3"/>
    </w:pPr>
    <w:rPr>
      <w:rFonts w:asciiTheme="majorHAnsi" w:eastAsiaTheme="majorEastAsia" w:hAnsiTheme="majorHAnsi" w:cstheme="majorBidi"/>
      <w:bCs/>
      <w:i/>
      <w:iCs/>
      <w:color w:val="7A7A7A" w:themeColor="accent1"/>
    </w:rPr>
  </w:style>
  <w:style w:type="paragraph" w:styleId="Ttulo5">
    <w:name w:val="heading 5"/>
    <w:basedOn w:val="Normal"/>
    <w:next w:val="Normal"/>
    <w:link w:val="Ttulo5Car"/>
    <w:uiPriority w:val="9"/>
    <w:semiHidden/>
    <w:unhideWhenUsed/>
    <w:qFormat/>
    <w:pPr>
      <w:keepNext/>
      <w:keepLines/>
      <w:spacing w:before="200" w:after="0"/>
      <w:outlineLvl w:val="4"/>
    </w:pPr>
    <w:rPr>
      <w:rFonts w:eastAsiaTheme="majorEastAsia" w:cstheme="majorBidi"/>
      <w:b/>
      <w:color w:val="5B5B5B" w:themeColor="accent1" w:themeShade="BF"/>
    </w:rPr>
  </w:style>
  <w:style w:type="paragraph" w:styleId="Ttulo6">
    <w:name w:val="heading 6"/>
    <w:basedOn w:val="Normal"/>
    <w:next w:val="Normal"/>
    <w:link w:val="Ttulo6Car"/>
    <w:uiPriority w:val="9"/>
    <w:semiHidden/>
    <w:unhideWhenUsed/>
    <w:qFormat/>
    <w:pPr>
      <w:keepNext/>
      <w:keepLines/>
      <w:spacing w:before="200" w:after="0"/>
      <w:outlineLvl w:val="5"/>
    </w:pPr>
    <w:rPr>
      <w:rFonts w:asciiTheme="majorHAnsi" w:eastAsiaTheme="majorEastAsia" w:hAnsiTheme="majorHAnsi" w:cstheme="majorBidi"/>
      <w:i/>
      <w:iCs/>
      <w:color w:val="5B5B5B" w:themeColor="accent1" w:themeShade="BF"/>
    </w:rPr>
  </w:style>
  <w:style w:type="paragraph" w:styleId="Ttulo7">
    <w:name w:val="heading 7"/>
    <w:basedOn w:val="Normal"/>
    <w:next w:val="Normal"/>
    <w:link w:val="Ttulo7Car"/>
    <w:uiPriority w:val="9"/>
    <w:semiHidden/>
    <w:unhideWhenUsed/>
    <w:qFormat/>
    <w:pPr>
      <w:keepNext/>
      <w:keepLines/>
      <w:spacing w:before="200" w:after="0"/>
      <w:outlineLvl w:val="6"/>
    </w:pPr>
    <w:rPr>
      <w:rFonts w:eastAsiaTheme="majorEastAsia" w:cstheme="majorBidi"/>
      <w:b/>
      <w:iCs/>
      <w:color w:val="D1282E" w:themeColor="text2"/>
    </w:rPr>
  </w:style>
  <w:style w:type="paragraph" w:styleId="Ttulo8">
    <w:name w:val="heading 8"/>
    <w:basedOn w:val="Normal"/>
    <w:next w:val="Normal"/>
    <w:link w:val="Ttulo8Car"/>
    <w:uiPriority w:val="9"/>
    <w:semiHidden/>
    <w:unhideWhenUsed/>
    <w:qFormat/>
    <w:pPr>
      <w:keepNext/>
      <w:keepLines/>
      <w:spacing w:before="200" w:after="0"/>
      <w:outlineLvl w:val="7"/>
    </w:pPr>
    <w:rPr>
      <w:rFonts w:asciiTheme="majorHAnsi" w:eastAsiaTheme="majorEastAsia" w:hAnsiTheme="majorHAnsi" w:cstheme="majorBidi"/>
      <w:color w:val="7A7A7A" w:themeColor="accent1"/>
      <w:sz w:val="20"/>
      <w:szCs w:val="20"/>
    </w:rPr>
  </w:style>
  <w:style w:type="paragraph" w:styleId="Ttulo9">
    <w:name w:val="heading 9"/>
    <w:basedOn w:val="Normal"/>
    <w:next w:val="Normal"/>
    <w:link w:val="Ttulo9Car"/>
    <w:uiPriority w:val="9"/>
    <w:semiHidden/>
    <w:unhideWhenUsed/>
    <w:qFormat/>
    <w:pPr>
      <w:keepNext/>
      <w:keepLines/>
      <w:spacing w:before="200" w:after="0"/>
      <w:outlineLvl w:val="8"/>
    </w:pPr>
    <w:rPr>
      <w:rFonts w:asciiTheme="majorHAnsi" w:eastAsiaTheme="majorEastAsia" w:hAnsiTheme="majorHAnsi" w:cstheme="majorBidi"/>
      <w:i/>
      <w:iCs/>
      <w:color w:val="5B5B5B" w:themeColor="accent1" w:themeShade="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Cs/>
      <w:caps/>
      <w:color w:val="7A7A7A" w:themeColor="accent1"/>
      <w:sz w:val="28"/>
      <w:szCs w:val="28"/>
    </w:rPr>
  </w:style>
  <w:style w:type="character" w:customStyle="1" w:styleId="Ttulo2Car">
    <w:name w:val="Título 2 Car"/>
    <w:basedOn w:val="Fuentedeprrafopredeter"/>
    <w:link w:val="Ttulo2"/>
    <w:uiPriority w:val="9"/>
    <w:rPr>
      <w:rFonts w:asciiTheme="majorHAnsi" w:eastAsiaTheme="majorEastAsia" w:hAnsiTheme="majorHAnsi" w:cstheme="majorBidi"/>
      <w:b/>
      <w:bCs/>
      <w:color w:val="7A7A7A" w:themeColor="accent1"/>
      <w:sz w:val="26"/>
      <w:szCs w:val="26"/>
    </w:rPr>
  </w:style>
  <w:style w:type="character" w:customStyle="1" w:styleId="Ttulo3Car">
    <w:name w:val="Título 3 Car"/>
    <w:basedOn w:val="Fuentedeprrafopredeter"/>
    <w:link w:val="Ttulo3"/>
    <w:uiPriority w:val="9"/>
    <w:rPr>
      <w:rFonts w:eastAsiaTheme="majorEastAsia" w:cstheme="majorBidi"/>
      <w:b/>
      <w:bCs/>
      <w:caps/>
      <w:color w:val="D1282E" w:themeColor="text2"/>
    </w:rPr>
  </w:style>
  <w:style w:type="character" w:customStyle="1" w:styleId="Ttulo4Car">
    <w:name w:val="Título 4 Car"/>
    <w:basedOn w:val="Fuentedeprrafopredeter"/>
    <w:link w:val="Ttulo4"/>
    <w:uiPriority w:val="9"/>
    <w:semiHidden/>
    <w:rPr>
      <w:rFonts w:asciiTheme="majorHAnsi" w:eastAsiaTheme="majorEastAsia" w:hAnsiTheme="majorHAnsi" w:cstheme="majorBidi"/>
      <w:bCs/>
      <w:i/>
      <w:iCs/>
      <w:color w:val="7A7A7A" w:themeColor="accent1"/>
    </w:rPr>
  </w:style>
  <w:style w:type="character" w:customStyle="1" w:styleId="Ttulo5Car">
    <w:name w:val="Título 5 Car"/>
    <w:basedOn w:val="Fuentedeprrafopredeter"/>
    <w:link w:val="Ttulo5"/>
    <w:uiPriority w:val="9"/>
    <w:semiHidden/>
    <w:rPr>
      <w:rFonts w:eastAsiaTheme="majorEastAsia" w:cstheme="majorBidi"/>
      <w:b/>
      <w:color w:val="5B5B5B" w:themeColor="accent1" w:themeShade="BF"/>
    </w:rPr>
  </w:style>
  <w:style w:type="character" w:customStyle="1" w:styleId="Ttulo6Car">
    <w:name w:val="Título 6 Car"/>
    <w:basedOn w:val="Fuentedeprrafopredeter"/>
    <w:link w:val="Ttulo6"/>
    <w:uiPriority w:val="9"/>
    <w:semiHidden/>
    <w:rPr>
      <w:rFonts w:asciiTheme="majorHAnsi" w:eastAsiaTheme="majorEastAsia" w:hAnsiTheme="majorHAnsi" w:cstheme="majorBidi"/>
      <w:i/>
      <w:iCs/>
      <w:color w:val="5B5B5B" w:themeColor="accent1" w:themeShade="BF"/>
    </w:rPr>
  </w:style>
  <w:style w:type="character" w:customStyle="1" w:styleId="Ttulo7Car">
    <w:name w:val="Título 7 Car"/>
    <w:basedOn w:val="Fuentedeprrafopredeter"/>
    <w:link w:val="Ttulo7"/>
    <w:uiPriority w:val="9"/>
    <w:semiHidden/>
    <w:rPr>
      <w:rFonts w:eastAsiaTheme="majorEastAsia" w:cstheme="majorBidi"/>
      <w:b/>
      <w:iCs/>
      <w:color w:val="D1282E" w:themeColor="text2"/>
    </w:rPr>
  </w:style>
  <w:style w:type="character" w:customStyle="1" w:styleId="Ttulo8Car">
    <w:name w:val="Título 8 Car"/>
    <w:basedOn w:val="Fuentedeprrafopredeter"/>
    <w:link w:val="Ttulo8"/>
    <w:uiPriority w:val="9"/>
    <w:semiHidden/>
    <w:rPr>
      <w:rFonts w:asciiTheme="majorHAnsi" w:eastAsiaTheme="majorEastAsia" w:hAnsiTheme="majorHAnsi" w:cstheme="majorBidi"/>
      <w:color w:val="7A7A7A" w:themeColor="accent1"/>
      <w:sz w:val="20"/>
      <w:szCs w:val="20"/>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color w:val="5B5B5B" w:themeColor="accent1" w:themeShade="BF"/>
      <w:sz w:val="20"/>
      <w:szCs w:val="20"/>
    </w:rPr>
  </w:style>
  <w:style w:type="paragraph" w:styleId="Epgrafe">
    <w:name w:val="caption"/>
    <w:basedOn w:val="Normal"/>
    <w:next w:val="Normal"/>
    <w:uiPriority w:val="35"/>
    <w:unhideWhenUsed/>
    <w:qFormat/>
    <w:pPr>
      <w:spacing w:line="240" w:lineRule="auto"/>
    </w:pPr>
    <w:rPr>
      <w:bCs/>
      <w:caps/>
      <w:color w:val="7A7A7A" w:themeColor="accent1"/>
      <w:sz w:val="18"/>
      <w:szCs w:val="18"/>
    </w:rPr>
  </w:style>
  <w:style w:type="paragraph" w:styleId="Ttulo">
    <w:name w:val="Title"/>
    <w:basedOn w:val="Normal"/>
    <w:next w:val="Normal"/>
    <w:link w:val="TtuloCar"/>
    <w:uiPriority w:val="10"/>
    <w:qFormat/>
    <w:pPr>
      <w:spacing w:before="360" w:after="60" w:line="240" w:lineRule="auto"/>
      <w:contextualSpacing/>
    </w:pPr>
    <w:rPr>
      <w:rFonts w:asciiTheme="majorHAnsi" w:eastAsiaTheme="majorEastAsia" w:hAnsiTheme="majorHAnsi" w:cstheme="majorBidi"/>
      <w:caps/>
      <w:color w:val="000000" w:themeColor="text1"/>
      <w:spacing w:val="-20"/>
      <w:kern w:val="28"/>
      <w:sz w:val="72"/>
      <w:szCs w:val="72"/>
    </w:rPr>
  </w:style>
  <w:style w:type="character" w:customStyle="1" w:styleId="TtuloCar">
    <w:name w:val="Título Car"/>
    <w:basedOn w:val="Fuentedeprrafopredeter"/>
    <w:link w:val="Ttulo"/>
    <w:uiPriority w:val="10"/>
    <w:rPr>
      <w:rFonts w:asciiTheme="majorHAnsi" w:eastAsiaTheme="majorEastAsia" w:hAnsiTheme="majorHAnsi" w:cstheme="majorBidi"/>
      <w:caps/>
      <w:color w:val="000000" w:themeColor="text1"/>
      <w:spacing w:val="-20"/>
      <w:kern w:val="28"/>
      <w:sz w:val="72"/>
      <w:szCs w:val="72"/>
    </w:rPr>
  </w:style>
  <w:style w:type="paragraph" w:styleId="Subttulo">
    <w:name w:val="Subtitle"/>
    <w:basedOn w:val="Normal"/>
    <w:next w:val="Normal"/>
    <w:link w:val="SubttuloCar"/>
    <w:uiPriority w:val="11"/>
    <w:qFormat/>
    <w:pPr>
      <w:numPr>
        <w:ilvl w:val="1"/>
      </w:numPr>
    </w:pPr>
    <w:rPr>
      <w:rFonts w:asciiTheme="majorHAnsi" w:eastAsiaTheme="majorEastAsia" w:hAnsiTheme="majorHAnsi" w:cstheme="majorBidi"/>
      <w:iCs/>
      <w:caps/>
      <w:color w:val="D1282E" w:themeColor="text2"/>
      <w:sz w:val="36"/>
      <w:szCs w:val="36"/>
    </w:rPr>
  </w:style>
  <w:style w:type="character" w:customStyle="1" w:styleId="SubttuloCar">
    <w:name w:val="Subtítulo Car"/>
    <w:basedOn w:val="Fuentedeprrafopredeter"/>
    <w:link w:val="Subttulo"/>
    <w:uiPriority w:val="11"/>
    <w:rPr>
      <w:rFonts w:asciiTheme="majorHAnsi" w:eastAsiaTheme="majorEastAsia" w:hAnsiTheme="majorHAnsi" w:cstheme="majorBidi"/>
      <w:iCs/>
      <w:caps/>
      <w:color w:val="D1282E" w:themeColor="text2"/>
      <w:sz w:val="36"/>
      <w:szCs w:val="36"/>
    </w:rPr>
  </w:style>
  <w:style w:type="character" w:styleId="Textoennegrita">
    <w:name w:val="Strong"/>
    <w:basedOn w:val="Fuentedeprrafopredeter"/>
    <w:uiPriority w:val="22"/>
    <w:qFormat/>
    <w:rPr>
      <w:b/>
      <w:bCs/>
    </w:rPr>
  </w:style>
  <w:style w:type="character" w:styleId="nfasis">
    <w:name w:val="Emphasis"/>
    <w:basedOn w:val="Fuentedeprrafopredeter"/>
    <w:uiPriority w:val="20"/>
    <w:qFormat/>
    <w:rPr>
      <w:i/>
      <w:iCs/>
    </w:rPr>
  </w:style>
  <w:style w:type="paragraph" w:styleId="Sinespaciado">
    <w:name w:val="No Spacing"/>
    <w:link w:val="SinespaciadoCar"/>
    <w:uiPriority w:val="1"/>
    <w:qFormat/>
    <w:pPr>
      <w:spacing w:after="0" w:line="240" w:lineRule="auto"/>
    </w:pPr>
  </w:style>
  <w:style w:type="character" w:customStyle="1" w:styleId="SinespaciadoCar">
    <w:name w:val="Sin espaciado Car"/>
    <w:basedOn w:val="Fuentedeprrafopredeter"/>
    <w:link w:val="Sinespaciado"/>
    <w:uiPriority w:val="1"/>
  </w:style>
  <w:style w:type="paragraph" w:styleId="Prrafodelista">
    <w:name w:val="List Paragraph"/>
    <w:basedOn w:val="Normal"/>
    <w:uiPriority w:val="34"/>
    <w:qFormat/>
    <w:pPr>
      <w:ind w:left="720"/>
      <w:contextualSpacing/>
    </w:pPr>
  </w:style>
  <w:style w:type="paragraph" w:styleId="Cita">
    <w:name w:val="Quote"/>
    <w:basedOn w:val="Normal"/>
    <w:next w:val="Normal"/>
    <w:link w:val="CitaCar"/>
    <w:uiPriority w:val="29"/>
    <w:qFormat/>
    <w:pPr>
      <w:spacing w:line="360" w:lineRule="auto"/>
    </w:pPr>
    <w:rPr>
      <w:i/>
      <w:iCs/>
      <w:color w:val="7A7A7A" w:themeColor="accent1"/>
      <w:sz w:val="28"/>
    </w:rPr>
  </w:style>
  <w:style w:type="character" w:customStyle="1" w:styleId="CitaCar">
    <w:name w:val="Cita Car"/>
    <w:basedOn w:val="Fuentedeprrafopredeter"/>
    <w:link w:val="Cita"/>
    <w:uiPriority w:val="29"/>
    <w:rPr>
      <w:i/>
      <w:iCs/>
      <w:color w:val="7A7A7A" w:themeColor="accent1"/>
      <w:sz w:val="28"/>
    </w:rPr>
  </w:style>
  <w:style w:type="paragraph" w:styleId="Citadestacada">
    <w:name w:val="Intense Quote"/>
    <w:basedOn w:val="Normal"/>
    <w:next w:val="Normal"/>
    <w:link w:val="CitadestacadaCar"/>
    <w:uiPriority w:val="30"/>
    <w:qFormat/>
    <w:pPr>
      <w:pBdr>
        <w:top w:val="single" w:sz="36" w:space="5" w:color="000000" w:themeColor="text1"/>
        <w:bottom w:val="single" w:sz="18" w:space="5" w:color="D1282E" w:themeColor="text2"/>
      </w:pBdr>
      <w:spacing w:before="200" w:after="280" w:line="360" w:lineRule="auto"/>
    </w:pPr>
    <w:rPr>
      <w:b/>
      <w:bCs/>
      <w:i/>
      <w:iCs/>
      <w:color w:val="7F7F7F" w:themeColor="text1" w:themeTint="80"/>
      <w:sz w:val="26"/>
    </w:rPr>
  </w:style>
  <w:style w:type="character" w:customStyle="1" w:styleId="CitadestacadaCar">
    <w:name w:val="Cita destacada Car"/>
    <w:basedOn w:val="Fuentedeprrafopredeter"/>
    <w:link w:val="Citadestacada"/>
    <w:uiPriority w:val="30"/>
    <w:rPr>
      <w:b/>
      <w:bCs/>
      <w:i/>
      <w:iCs/>
      <w:color w:val="7F7F7F" w:themeColor="text1" w:themeTint="80"/>
      <w:sz w:val="26"/>
    </w:rPr>
  </w:style>
  <w:style w:type="character" w:styleId="nfasissutil">
    <w:name w:val="Subtle Emphasis"/>
    <w:basedOn w:val="Fuentedeprrafopredeter"/>
    <w:uiPriority w:val="19"/>
    <w:qFormat/>
    <w:rPr>
      <w:i/>
      <w:iCs/>
      <w:color w:val="7A7A7A" w:themeColor="accent1"/>
    </w:rPr>
  </w:style>
  <w:style w:type="character" w:styleId="nfasisintenso">
    <w:name w:val="Intense Emphasis"/>
    <w:basedOn w:val="Fuentedeprrafopredeter"/>
    <w:uiPriority w:val="21"/>
    <w:qFormat/>
    <w:rPr>
      <w:b/>
      <w:bCs/>
      <w:i/>
      <w:iCs/>
      <w:color w:val="D1282E" w:themeColor="text2"/>
    </w:rPr>
  </w:style>
  <w:style w:type="character" w:styleId="Referenciasutil">
    <w:name w:val="Subtle Reference"/>
    <w:basedOn w:val="Fuentedeprrafopredeter"/>
    <w:uiPriority w:val="31"/>
    <w:qFormat/>
    <w:rPr>
      <w:rFonts w:asciiTheme="minorHAnsi" w:hAnsiTheme="minorHAnsi"/>
      <w:smallCaps/>
      <w:color w:val="F5C201" w:themeColor="accent2"/>
      <w:sz w:val="22"/>
      <w:u w:val="none"/>
    </w:rPr>
  </w:style>
  <w:style w:type="character" w:styleId="Referenciaintensa">
    <w:name w:val="Intense Reference"/>
    <w:basedOn w:val="Fuentedeprrafopredeter"/>
    <w:uiPriority w:val="32"/>
    <w:qFormat/>
    <w:rPr>
      <w:rFonts w:asciiTheme="minorHAnsi" w:hAnsiTheme="minorHAnsi"/>
      <w:b/>
      <w:bCs/>
      <w:caps/>
      <w:color w:val="F5C201" w:themeColor="accent2"/>
      <w:spacing w:val="5"/>
      <w:sz w:val="22"/>
      <w:u w:val="single"/>
    </w:rPr>
  </w:style>
  <w:style w:type="character" w:styleId="Ttulodellibro">
    <w:name w:val="Book Title"/>
    <w:basedOn w:val="Fuentedeprrafopredeter"/>
    <w:uiPriority w:val="33"/>
    <w:qFormat/>
    <w:rPr>
      <w:rFonts w:asciiTheme="minorHAnsi" w:hAnsiTheme="minorHAnsi"/>
      <w:b/>
      <w:bCs/>
      <w:caps/>
      <w:color w:val="3D3D3D" w:themeColor="accent1" w:themeShade="80"/>
      <w:spacing w:val="5"/>
      <w:sz w:val="22"/>
    </w:rPr>
  </w:style>
  <w:style w:type="paragraph" w:styleId="TtulodeTDC">
    <w:name w:val="TOC Heading"/>
    <w:basedOn w:val="Ttulo1"/>
    <w:next w:val="Normal"/>
    <w:uiPriority w:val="39"/>
    <w:semiHidden/>
    <w:unhideWhenUsed/>
    <w:qFormat/>
    <w:pPr>
      <w:outlineLvl w:val="9"/>
    </w:p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character" w:styleId="Textodelmarcadordeposicin">
    <w:name w:val="Placeholder Text"/>
    <w:basedOn w:val="Fuentedeprrafopredeter"/>
    <w:uiPriority w:val="99"/>
    <w:rPr>
      <w:color w:val="808080"/>
    </w:rPr>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character" w:styleId="Hipervnculo">
    <w:name w:val="Hyperlink"/>
    <w:basedOn w:val="Fuentedeprrafopredeter"/>
    <w:uiPriority w:val="99"/>
    <w:unhideWhenUsed/>
    <w:rsid w:val="006D6CFE"/>
    <w:rPr>
      <w:color w:val="CC9900" w:themeColor="hyperlink"/>
      <w:u w:val="single"/>
    </w:rPr>
  </w:style>
  <w:style w:type="character" w:styleId="Hipervnculovisitado">
    <w:name w:val="FollowedHyperlink"/>
    <w:basedOn w:val="Fuentedeprrafopredeter"/>
    <w:uiPriority w:val="99"/>
    <w:semiHidden/>
    <w:unhideWhenUsed/>
    <w:rsid w:val="00951355"/>
    <w:rPr>
      <w:color w:val="969696" w:themeColor="followedHyperlink"/>
      <w:u w:val="single"/>
    </w:rPr>
  </w:style>
  <w:style w:type="paragraph" w:customStyle="1" w:styleId="Default">
    <w:name w:val="Default"/>
    <w:rsid w:val="00C3402F"/>
    <w:pPr>
      <w:autoSpaceDE w:val="0"/>
      <w:autoSpaceDN w:val="0"/>
      <w:adjustRightInd w:val="0"/>
      <w:spacing w:after="0" w:line="240" w:lineRule="auto"/>
    </w:pPr>
    <w:rPr>
      <w:rFonts w:ascii="Calibri" w:hAnsi="Calibri" w:cs="Calibri"/>
      <w:color w:val="000000"/>
      <w:sz w:val="24"/>
      <w:szCs w:val="24"/>
      <w:lang w:val="es-CO"/>
    </w:rPr>
  </w:style>
  <w:style w:type="character" w:customStyle="1" w:styleId="tituloindex">
    <w:name w:val="tituloindex"/>
    <w:basedOn w:val="Fuentedeprrafopredeter"/>
    <w:rsid w:val="00074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082\Essential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ssential">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189BD-CBAE-4ABB-A926-94EF673EB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EssentialReport</Template>
  <TotalTime>117</TotalTime>
  <Pages>6</Pages>
  <Words>1278</Words>
  <Characters>7030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MICROECONOMÍA</vt:lpstr>
    </vt:vector>
  </TitlesOfParts>
  <Company>Luffi</Company>
  <LinksUpToDate>false</LinksUpToDate>
  <CharactersWithSpaces>8292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MICROECONOMÍA</dc:title>
  <dc:subject>DESCRIPCION DE LA ASIGNATURA</dc:subject>
  <dc:creator>Luffi</dc:creator>
  <cp:lastModifiedBy>Usuario</cp:lastModifiedBy>
  <cp:revision>13</cp:revision>
  <dcterms:created xsi:type="dcterms:W3CDTF">2013-09-03T00:42:00Z</dcterms:created>
  <dcterms:modified xsi:type="dcterms:W3CDTF">2013-11-01T21:47:00Z</dcterms:modified>
</cp:coreProperties>
</file>