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5B" w:rsidRDefault="00074DF5" w:rsidP="00C3402F">
      <w:pPr>
        <w:spacing w:after="0"/>
        <w:ind w:left="720"/>
        <w:rPr>
          <w:rFonts w:eastAsiaTheme="majorEastAsia" w:cstheme="minorHAnsi"/>
          <w:color w:val="000000" w:themeColor="text1"/>
          <w:spacing w:val="-20"/>
          <w:kern w:val="28"/>
          <w:sz w:val="20"/>
          <w:szCs w:val="20"/>
        </w:rPr>
      </w:pPr>
      <w:r w:rsidRPr="00074DF5">
        <w:rPr>
          <w:rFonts w:eastAsiaTheme="majorEastAsia" w:cstheme="minorHAnsi"/>
          <w:noProof/>
          <w:color w:val="000000" w:themeColor="text1"/>
          <w:spacing w:val="-20"/>
          <w:kern w:val="28"/>
          <w:sz w:val="20"/>
          <w:szCs w:val="20"/>
          <w:lang w:val="es-CO" w:eastAsia="es-CO"/>
        </w:rPr>
        <mc:AlternateContent>
          <mc:Choice Requires="wps">
            <w:drawing>
              <wp:anchor distT="0" distB="0" distL="114300" distR="114300" simplePos="0" relativeHeight="251659264" behindDoc="1" locked="0" layoutInCell="1" allowOverlap="1" wp14:anchorId="45808FA0" wp14:editId="7012D6B2">
                <wp:simplePos x="0" y="0"/>
                <wp:positionH relativeFrom="column">
                  <wp:posOffset>41910</wp:posOffset>
                </wp:positionH>
                <wp:positionV relativeFrom="paragraph">
                  <wp:posOffset>-69215</wp:posOffset>
                </wp:positionV>
                <wp:extent cx="4362450" cy="802005"/>
                <wp:effectExtent l="0" t="0" r="19050" b="171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2450" cy="802005"/>
                        </a:xfrm>
                        <a:prstGeom prst="roundRect">
                          <a:avLst/>
                        </a:prstGeom>
                        <a:solidFill>
                          <a:srgbClr val="FFFFFF">
                            <a:lumMod val="95000"/>
                          </a:srgbClr>
                        </a:solidFill>
                        <a:ln w="6350">
                          <a:solidFill>
                            <a:srgbClr val="FFFFFF">
                              <a:lumMod val="95000"/>
                            </a:srgbClr>
                          </a:solidFill>
                        </a:ln>
                        <a:effectLst/>
                      </wps:spPr>
                      <wps:txbx>
                        <w:txbxContent>
                          <w:p w:rsidR="001B02D0" w:rsidRPr="001F4879" w:rsidRDefault="001B02D0" w:rsidP="00074DF5">
                            <w:pPr>
                              <w:spacing w:after="0"/>
                              <w:rPr>
                                <w:b/>
                                <w:sz w:val="24"/>
                                <w:szCs w:val="24"/>
                              </w:rPr>
                            </w:pPr>
                            <w:r w:rsidRPr="001F4879">
                              <w:rPr>
                                <w:b/>
                                <w:sz w:val="24"/>
                                <w:szCs w:val="24"/>
                              </w:rPr>
                              <w:t xml:space="preserve">Universidad Del Valle </w:t>
                            </w:r>
                          </w:p>
                          <w:p w:rsidR="001B02D0" w:rsidRPr="001F4879" w:rsidRDefault="001B02D0" w:rsidP="00074DF5">
                            <w:pPr>
                              <w:spacing w:after="0"/>
                              <w:rPr>
                                <w:b/>
                                <w:sz w:val="24"/>
                                <w:szCs w:val="24"/>
                              </w:rPr>
                            </w:pPr>
                            <w:r w:rsidRPr="001F4879">
                              <w:rPr>
                                <w:b/>
                                <w:sz w:val="24"/>
                                <w:szCs w:val="24"/>
                              </w:rPr>
                              <w:t>Facultad De Ciencias De La Administración</w:t>
                            </w:r>
                          </w:p>
                          <w:p w:rsidR="001B02D0" w:rsidRPr="001F4879" w:rsidRDefault="001B02D0" w:rsidP="00074DF5">
                            <w:pPr>
                              <w:spacing w:after="0"/>
                              <w:rPr>
                                <w:b/>
                                <w:sz w:val="24"/>
                                <w:szCs w:val="24"/>
                              </w:rPr>
                            </w:pPr>
                            <w:r w:rsidRPr="001F4879">
                              <w:rPr>
                                <w:b/>
                                <w:sz w:val="24"/>
                                <w:szCs w:val="24"/>
                              </w:rPr>
                              <w:t>Departamento: Administración y Organizaciones</w:t>
                            </w:r>
                          </w:p>
                          <w:p w:rsidR="001B02D0" w:rsidRPr="001F4879" w:rsidRDefault="001B02D0" w:rsidP="00074DF5">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Cuadro de texto 3" o:spid="_x0000_s1026" style="position:absolute;left:0;text-align:left;margin-left:3.3pt;margin-top:-5.45pt;width:343.5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" fillcolor="#f2f2f2" strokecolor="#f2f2f2" strokeweight=".5pt">
                <v:path arrowok="t"/>
                <v:textbox>
                  <w:txbxContent>
                    <w:p w:rsidR="001B02D0" w:rsidRPr="001F4879" w:rsidRDefault="001B02D0" w:rsidP="00074DF5">
                      <w:pPr>
                        <w:spacing w:after="0"/>
                        <w:rPr>
                          <w:b/>
                          <w:sz w:val="24"/>
                          <w:szCs w:val="24"/>
                        </w:rPr>
                      </w:pPr>
                      <w:r w:rsidRPr="001F4879">
                        <w:rPr>
                          <w:b/>
                          <w:sz w:val="24"/>
                          <w:szCs w:val="24"/>
                        </w:rPr>
                        <w:t xml:space="preserve">Universidad Del Valle </w:t>
                      </w:r>
                    </w:p>
                    <w:p w:rsidR="001B02D0" w:rsidRPr="001F4879" w:rsidRDefault="001B02D0" w:rsidP="00074DF5">
                      <w:pPr>
                        <w:spacing w:after="0"/>
                        <w:rPr>
                          <w:b/>
                          <w:sz w:val="24"/>
                          <w:szCs w:val="24"/>
                        </w:rPr>
                      </w:pPr>
                      <w:r w:rsidRPr="001F4879">
                        <w:rPr>
                          <w:b/>
                          <w:sz w:val="24"/>
                          <w:szCs w:val="24"/>
                        </w:rPr>
                        <w:t>Facultad De Ciencias De La Administración</w:t>
                      </w:r>
                    </w:p>
                    <w:p w:rsidR="001B02D0" w:rsidRPr="001F4879" w:rsidRDefault="001B02D0" w:rsidP="00074DF5">
                      <w:pPr>
                        <w:spacing w:after="0"/>
                        <w:rPr>
                          <w:b/>
                          <w:sz w:val="24"/>
                          <w:szCs w:val="24"/>
                        </w:rPr>
                      </w:pPr>
                      <w:r w:rsidRPr="001F4879">
                        <w:rPr>
                          <w:b/>
                          <w:sz w:val="24"/>
                          <w:szCs w:val="24"/>
                        </w:rPr>
                        <w:t>Departamento: Administración y Organizaciones</w:t>
                      </w:r>
                    </w:p>
                    <w:p w:rsidR="001B02D0" w:rsidRPr="001F4879" w:rsidRDefault="001B02D0" w:rsidP="00074DF5">
                      <w:pPr>
                        <w:spacing w:after="0"/>
                        <w:rPr>
                          <w:b/>
                        </w:rPr>
                      </w:pPr>
                    </w:p>
                  </w:txbxContent>
                </v:textbox>
              </v:roundrect>
            </w:pict>
          </mc:Fallback>
        </mc:AlternateContent>
      </w:r>
      <w:r w:rsidRPr="00074DF5">
        <w:rPr>
          <w:rFonts w:eastAsiaTheme="majorEastAsia" w:cstheme="minorHAnsi"/>
          <w:noProof/>
          <w:color w:val="000000" w:themeColor="text1"/>
          <w:spacing w:val="-20"/>
          <w:kern w:val="28"/>
          <w:sz w:val="20"/>
          <w:szCs w:val="20"/>
          <w:lang w:val="es-CO" w:eastAsia="es-CO"/>
        </w:rPr>
        <w:drawing>
          <wp:anchor distT="0" distB="0" distL="114300" distR="114300" simplePos="0" relativeHeight="251660288" behindDoc="1" locked="0" layoutInCell="1" allowOverlap="1" wp14:anchorId="6C82FCD8" wp14:editId="782AE101">
            <wp:simplePos x="0" y="0"/>
            <wp:positionH relativeFrom="column">
              <wp:posOffset>161925</wp:posOffset>
            </wp:positionH>
            <wp:positionV relativeFrom="paragraph">
              <wp:posOffset>-68580</wp:posOffset>
            </wp:positionV>
            <wp:extent cx="594995" cy="845185"/>
            <wp:effectExtent l="0" t="0" r="0" b="0"/>
            <wp:wrapThrough wrapText="bothSides">
              <wp:wrapPolygon edited="0">
                <wp:start x="0" y="0"/>
                <wp:lineTo x="0" y="20935"/>
                <wp:lineTo x="20747" y="20935"/>
                <wp:lineTo x="2074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DF5" w:rsidRDefault="00074DF5" w:rsidP="00C3402F">
      <w:pPr>
        <w:spacing w:after="0"/>
        <w:ind w:left="720"/>
        <w:rPr>
          <w:rFonts w:eastAsiaTheme="majorEastAsia" w:cstheme="minorHAnsi"/>
          <w:color w:val="000000" w:themeColor="text1"/>
          <w:spacing w:val="-20"/>
          <w:kern w:val="28"/>
          <w:sz w:val="20"/>
          <w:szCs w:val="20"/>
        </w:rPr>
      </w:pPr>
    </w:p>
    <w:p w:rsidR="00074DF5" w:rsidRDefault="00074DF5" w:rsidP="00C3402F">
      <w:pPr>
        <w:spacing w:after="0"/>
        <w:ind w:left="720"/>
        <w:rPr>
          <w:rFonts w:eastAsiaTheme="majorEastAsia" w:cstheme="minorHAnsi"/>
          <w:color w:val="000000" w:themeColor="text1"/>
          <w:spacing w:val="-20"/>
          <w:kern w:val="28"/>
          <w:sz w:val="20"/>
          <w:szCs w:val="20"/>
        </w:rPr>
      </w:pPr>
    </w:p>
    <w:p w:rsidR="00074DF5" w:rsidRPr="00C3402F" w:rsidRDefault="00074DF5" w:rsidP="00C3402F">
      <w:pPr>
        <w:spacing w:after="0"/>
        <w:ind w:left="720"/>
        <w:rPr>
          <w:rFonts w:eastAsiaTheme="majorEastAsia" w:cstheme="minorHAnsi"/>
          <w:color w:val="000000" w:themeColor="text1"/>
          <w:spacing w:val="-20"/>
          <w:kern w:val="28"/>
          <w:sz w:val="20"/>
          <w:szCs w:val="20"/>
        </w:rPr>
      </w:pPr>
    </w:p>
    <w:sdt>
      <w:sdtPr>
        <w:rPr>
          <w:rFonts w:ascii="Arial Black" w:hAnsi="Arial Black"/>
          <w:sz w:val="48"/>
          <w:szCs w:val="32"/>
        </w:rPr>
        <w:id w:val="633372245"/>
        <w:dataBinding w:prefixMappings="xmlns:ns0='http://schemas.openxmlformats.org/package/2006/metadata/core-properties' xmlns:ns1='http://purl.org/dc/elements/1.1/'" w:xpath="/ns0:coreProperties[1]/ns1:title[1]" w:storeItemID="{6C3C8BC8-F283-45AE-878A-BAB7291924A1}"/>
        <w:text/>
      </w:sdtPr>
      <w:sdtContent>
        <w:p w:rsidR="00F56E5B" w:rsidRPr="00BF1986" w:rsidRDefault="00D1738C" w:rsidP="00BF1986">
          <w:pPr>
            <w:pStyle w:val="Ttulo"/>
            <w:rPr>
              <w:rFonts w:ascii="Arial Black" w:hAnsi="Arial Black"/>
              <w:b/>
              <w:sz w:val="200"/>
            </w:rPr>
          </w:pPr>
          <w:r>
            <w:rPr>
              <w:rFonts w:ascii="Arial Black" w:hAnsi="Arial Black"/>
              <w:sz w:val="48"/>
              <w:szCs w:val="32"/>
            </w:rPr>
            <w:t>NEGOCIOS INTERNACIONALES</w:t>
          </w:r>
        </w:p>
      </w:sdtContent>
    </w:sdt>
    <w:p w:rsidR="0035713D" w:rsidRPr="00A42F64" w:rsidRDefault="001B02D0" w:rsidP="00BF1986">
      <w:pPr>
        <w:pStyle w:val="Subttulo"/>
        <w:rPr>
          <w:sz w:val="44"/>
        </w:rPr>
      </w:pPr>
      <w:sdt>
        <w:sdtPr>
          <w:rPr>
            <w:sz w:val="24"/>
            <w:szCs w:val="24"/>
          </w:rPr>
          <w:id w:val="1161806749"/>
          <w:dataBinding w:prefixMappings="xmlns:ns0='http://schemas.openxmlformats.org/package/2006/metadata/core-properties' xmlns:ns1='http://purl.org/dc/elements/1.1/'" w:xpath="/ns0:coreProperties[1]/ns1:subject[1]" w:storeItemID="{6C3C8BC8-F283-45AE-878A-BAB7291924A1}"/>
          <w:text/>
        </w:sdtPr>
        <w:sdtContent>
          <w:r w:rsidR="007043DB" w:rsidRPr="00BF1986">
            <w:rPr>
              <w:sz w:val="24"/>
              <w:szCs w:val="24"/>
            </w:rPr>
            <w:t>DESCRIPCIÓN</w:t>
          </w:r>
          <w:r w:rsidR="0069139A" w:rsidRPr="00BF1986">
            <w:rPr>
              <w:sz w:val="24"/>
              <w:szCs w:val="24"/>
            </w:rPr>
            <w:t xml:space="preserve"> DE LA ASIGNATURA</w:t>
          </w:r>
        </w:sdtContent>
      </w:sdt>
    </w:p>
    <w:p w:rsidR="00074DF5" w:rsidRPr="00D1738C" w:rsidRDefault="00D1738C" w:rsidP="00D1738C">
      <w:pPr>
        <w:pStyle w:val="Default"/>
        <w:jc w:val="both"/>
        <w:rPr>
          <w:rFonts w:asciiTheme="minorHAnsi" w:eastAsia="PMingLiU-ExtB" w:hAnsiTheme="minorHAnsi" w:cstheme="minorHAnsi"/>
          <w:color w:val="000000" w:themeColor="text1"/>
          <w:sz w:val="22"/>
          <w:szCs w:val="22"/>
        </w:rPr>
      </w:pPr>
      <w:r w:rsidRPr="00D1738C">
        <w:rPr>
          <w:rFonts w:asciiTheme="minorHAnsi" w:eastAsia="PMingLiU-ExtB" w:hAnsiTheme="minorHAnsi" w:cstheme="minorHAnsi"/>
          <w:color w:val="000000" w:themeColor="text1"/>
          <w:sz w:val="22"/>
          <w:szCs w:val="22"/>
        </w:rPr>
        <w:t>Este curso proporciona al estudiante el conocimiento básico del marco conceptual de los negocios internacionales, de tal manera que puedan ser comprendidas las nuevas oportunidades y amenazas para firmas e individuos, derivadas de los cambios en el entorno mundial.</w:t>
      </w:r>
    </w:p>
    <w:p w:rsidR="00BF1986" w:rsidRDefault="00BF1986" w:rsidP="00C3402F">
      <w:pPr>
        <w:pStyle w:val="Default"/>
        <w:rPr>
          <w:rFonts w:asciiTheme="minorHAnsi" w:eastAsia="PMingLiU-ExtB" w:hAnsiTheme="minorHAnsi" w:cstheme="minorHAnsi"/>
          <w:b/>
          <w:color w:val="000000" w:themeColor="text1"/>
          <w:sz w:val="22"/>
          <w:szCs w:val="22"/>
        </w:rPr>
      </w:pPr>
    </w:p>
    <w:p w:rsidR="007043DB" w:rsidRPr="00D41A86" w:rsidRDefault="007043DB" w:rsidP="007043DB">
      <w:pPr>
        <w:contextualSpacing/>
        <w:rPr>
          <w:rFonts w:ascii="Arial" w:hAnsi="Arial" w:cs="Arial"/>
        </w:rPr>
      </w:pPr>
      <w:r w:rsidRPr="00D41A86">
        <w:rPr>
          <w:rFonts w:ascii="Arial" w:eastAsia="PMingLiU-ExtB" w:hAnsi="Arial" w:cs="Arial"/>
          <w:b/>
          <w:color w:val="000000" w:themeColor="text1"/>
        </w:rPr>
        <w:t>Código:</w:t>
      </w:r>
      <w:r w:rsidRPr="00D41A86">
        <w:rPr>
          <w:rFonts w:ascii="Arial" w:hAnsi="Arial" w:cs="Arial"/>
          <w:color w:val="000000" w:themeColor="text1"/>
        </w:rPr>
        <w:t xml:space="preserve"> </w:t>
      </w:r>
      <w:r w:rsidR="00D1738C">
        <w:rPr>
          <w:rFonts w:ascii="Arial" w:hAnsi="Arial" w:cs="Arial"/>
          <w:color w:val="000000" w:themeColor="text1"/>
        </w:rPr>
        <w:t>801109M</w:t>
      </w:r>
    </w:p>
    <w:p w:rsidR="007043DB" w:rsidRPr="00D41A86" w:rsidRDefault="007043DB" w:rsidP="007043DB">
      <w:pPr>
        <w:contextualSpacing/>
        <w:rPr>
          <w:rFonts w:ascii="Arial" w:hAnsi="Arial" w:cs="Arial"/>
        </w:rPr>
      </w:pPr>
      <w:r w:rsidRPr="00D41A86">
        <w:rPr>
          <w:rFonts w:ascii="Arial" w:hAnsi="Arial" w:cs="Arial"/>
          <w:b/>
        </w:rPr>
        <w:t xml:space="preserve">Créditos: </w:t>
      </w:r>
      <w:r w:rsidR="00D1738C" w:rsidRPr="00D1738C">
        <w:rPr>
          <w:rFonts w:ascii="Arial" w:hAnsi="Arial" w:cs="Arial"/>
        </w:rPr>
        <w:t>Tres (3).</w:t>
      </w:r>
    </w:p>
    <w:p w:rsidR="00C21D7A" w:rsidRDefault="007043DB" w:rsidP="007043DB">
      <w:pPr>
        <w:spacing w:after="0"/>
        <w:contextualSpacing/>
        <w:rPr>
          <w:rFonts w:ascii="Arial" w:hAnsi="Arial" w:cs="Arial"/>
        </w:rPr>
      </w:pPr>
      <w:r w:rsidRPr="00D41A86">
        <w:rPr>
          <w:rFonts w:ascii="Arial" w:hAnsi="Arial" w:cs="Arial"/>
          <w:b/>
        </w:rPr>
        <w:t xml:space="preserve">Tipo de Asignatura: </w:t>
      </w:r>
      <w:r w:rsidR="00D1738C" w:rsidRPr="00D1738C">
        <w:rPr>
          <w:rFonts w:ascii="Arial" w:hAnsi="Arial" w:cs="Arial"/>
        </w:rPr>
        <w:t>AP: Asignatura de la Profesión</w:t>
      </w:r>
      <w:r w:rsidR="00D1738C">
        <w:rPr>
          <w:rFonts w:ascii="Arial" w:hAnsi="Arial" w:cs="Arial"/>
          <w:b/>
        </w:rPr>
        <w:t xml:space="preserve"> </w:t>
      </w:r>
    </w:p>
    <w:p w:rsidR="007043DB" w:rsidRPr="00D41A86" w:rsidRDefault="007043DB" w:rsidP="007043DB">
      <w:pPr>
        <w:spacing w:after="0"/>
        <w:contextualSpacing/>
        <w:rPr>
          <w:rFonts w:ascii="Arial" w:hAnsi="Arial" w:cs="Arial"/>
          <w:b/>
        </w:rPr>
      </w:pPr>
      <w:r w:rsidRPr="00D41A86">
        <w:rPr>
          <w:rFonts w:ascii="Arial" w:hAnsi="Arial" w:cs="Arial"/>
          <w:b/>
        </w:rPr>
        <w:t>Componente:</w:t>
      </w:r>
      <w:r>
        <w:rPr>
          <w:rFonts w:ascii="Arial" w:hAnsi="Arial" w:cs="Arial"/>
          <w:b/>
        </w:rPr>
        <w:t xml:space="preserve"> </w:t>
      </w:r>
      <w:r w:rsidR="00D1738C" w:rsidRPr="00D1738C">
        <w:rPr>
          <w:rFonts w:ascii="Arial" w:hAnsi="Arial" w:cs="Arial"/>
        </w:rPr>
        <w:t>SOC: Social.</w:t>
      </w:r>
    </w:p>
    <w:p w:rsidR="00C21D7A" w:rsidRDefault="007043DB" w:rsidP="007043DB">
      <w:pPr>
        <w:spacing w:after="0"/>
        <w:contextualSpacing/>
        <w:rPr>
          <w:rFonts w:ascii="Arial" w:hAnsi="Arial" w:cs="Arial"/>
        </w:rPr>
      </w:pPr>
      <w:r w:rsidRPr="00D41A86">
        <w:rPr>
          <w:rFonts w:ascii="Arial" w:hAnsi="Arial" w:cs="Arial"/>
          <w:b/>
        </w:rPr>
        <w:t>Prerrequisito:</w:t>
      </w:r>
      <w:r w:rsidRPr="00D41A86">
        <w:rPr>
          <w:rFonts w:ascii="Arial" w:hAnsi="Arial" w:cs="Arial"/>
        </w:rPr>
        <w:t xml:space="preserve"> </w:t>
      </w:r>
      <w:r w:rsidR="00D1738C" w:rsidRPr="00D1738C">
        <w:rPr>
          <w:rFonts w:ascii="Arial" w:hAnsi="Arial" w:cs="Arial"/>
        </w:rPr>
        <w:t>Política Económica Nacional E Internacional</w:t>
      </w:r>
      <w:r w:rsidR="00D1738C">
        <w:rPr>
          <w:rFonts w:ascii="Arial" w:hAnsi="Arial" w:cs="Arial"/>
        </w:rPr>
        <w:t xml:space="preserve"> (aprobado)</w:t>
      </w:r>
    </w:p>
    <w:p w:rsidR="007043DB" w:rsidRDefault="007043DB" w:rsidP="007043DB">
      <w:pPr>
        <w:spacing w:after="0"/>
        <w:contextualSpacing/>
        <w:rPr>
          <w:rFonts w:ascii="Arial" w:hAnsi="Arial" w:cs="Arial"/>
          <w:b/>
        </w:rPr>
      </w:pPr>
      <w:r w:rsidRPr="00D41A86">
        <w:rPr>
          <w:rFonts w:ascii="Arial" w:hAnsi="Arial" w:cs="Arial"/>
          <w:b/>
        </w:rPr>
        <w:t xml:space="preserve">Habilitable: </w:t>
      </w:r>
      <w:r w:rsidR="00D1738C" w:rsidRPr="00D1738C">
        <w:rPr>
          <w:rFonts w:ascii="Arial" w:hAnsi="Arial" w:cs="Arial"/>
        </w:rPr>
        <w:t>Si.</w:t>
      </w:r>
    </w:p>
    <w:p w:rsidR="007043DB" w:rsidRDefault="007043DB" w:rsidP="007043DB">
      <w:pPr>
        <w:spacing w:after="0"/>
        <w:rPr>
          <w:rFonts w:ascii="Arial" w:hAnsi="Arial" w:cs="Arial"/>
        </w:rPr>
      </w:pPr>
      <w:r w:rsidRPr="00D41A86">
        <w:rPr>
          <w:rFonts w:ascii="Arial" w:hAnsi="Arial" w:cs="Arial"/>
          <w:b/>
        </w:rPr>
        <w:t xml:space="preserve">Validable: </w:t>
      </w:r>
      <w:r w:rsidR="00D1738C" w:rsidRPr="00D1738C">
        <w:rPr>
          <w:rFonts w:ascii="Arial" w:hAnsi="Arial" w:cs="Arial"/>
        </w:rPr>
        <w:t>Si.</w:t>
      </w:r>
    </w:p>
    <w:p w:rsidR="0035713D" w:rsidRPr="0092343A" w:rsidRDefault="0080209D" w:rsidP="007043DB">
      <w:pPr>
        <w:spacing w:after="0"/>
        <w:rPr>
          <w:rFonts w:cstheme="minorHAnsi"/>
          <w:b/>
        </w:rPr>
      </w:pPr>
      <w:r w:rsidRPr="00074DF5">
        <w:rPr>
          <w:rFonts w:cstheme="minorHAnsi"/>
        </w:rPr>
        <w:t xml:space="preserve"> </w:t>
      </w:r>
    </w:p>
    <w:p w:rsidR="00F56E5B" w:rsidRDefault="0080209D" w:rsidP="0035713D">
      <w:pPr>
        <w:pStyle w:val="Citadestacada"/>
      </w:pPr>
      <w:r>
        <w:t>Justificación</w:t>
      </w:r>
    </w:p>
    <w:p w:rsidR="002E7D2A" w:rsidRDefault="007043DB" w:rsidP="00C3402F">
      <w:pPr>
        <w:jc w:val="both"/>
        <w:rPr>
          <w:rFonts w:cstheme="minorHAnsi"/>
          <w:szCs w:val="24"/>
        </w:rPr>
      </w:pPr>
      <w:r w:rsidRPr="007043DB">
        <w:rPr>
          <w:rFonts w:cstheme="minorHAnsi"/>
          <w:szCs w:val="24"/>
        </w:rPr>
        <w:t>.</w:t>
      </w:r>
    </w:p>
    <w:p w:rsidR="007043DB" w:rsidRPr="007043DB" w:rsidRDefault="007043DB" w:rsidP="00C3402F">
      <w:pPr>
        <w:jc w:val="both"/>
        <w:rPr>
          <w:rFonts w:cstheme="minorHAnsi"/>
          <w:sz w:val="20"/>
        </w:rPr>
      </w:pPr>
    </w:p>
    <w:p w:rsidR="00A61A08" w:rsidRDefault="003E1C2C" w:rsidP="00A61A08">
      <w:pPr>
        <w:pStyle w:val="Citadestacada"/>
      </w:pPr>
      <w:r>
        <w:t>Objetivo</w:t>
      </w:r>
      <w:r w:rsidR="007043DB">
        <w:t>s</w:t>
      </w:r>
      <w:r>
        <w:t xml:space="preserve"> General</w:t>
      </w:r>
      <w:r w:rsidR="007043DB">
        <w:t>es</w:t>
      </w:r>
    </w:p>
    <w:p w:rsidR="00D1738C" w:rsidRPr="00D1738C" w:rsidRDefault="00D1738C" w:rsidP="00D1738C">
      <w:pPr>
        <w:widowControl w:val="0"/>
        <w:autoSpaceDE w:val="0"/>
        <w:autoSpaceDN w:val="0"/>
        <w:adjustRightInd w:val="0"/>
        <w:spacing w:after="0" w:line="223" w:lineRule="exact"/>
        <w:jc w:val="both"/>
        <w:rPr>
          <w:rFonts w:ascii="Arial" w:hAnsi="Arial" w:cs="Arial"/>
          <w:b/>
          <w:bCs/>
        </w:rPr>
      </w:pPr>
      <w:r w:rsidRPr="00D1738C">
        <w:rPr>
          <w:rFonts w:ascii="Arial" w:hAnsi="Arial" w:cs="Arial"/>
        </w:rPr>
        <w:t>Al terminar el</w:t>
      </w:r>
      <w:r w:rsidR="00063B18">
        <w:rPr>
          <w:rFonts w:ascii="Arial" w:hAnsi="Arial" w:cs="Arial"/>
        </w:rPr>
        <w:t xml:space="preserve"> curso, los estudiantes </w:t>
      </w:r>
      <w:r w:rsidRPr="00D1738C">
        <w:rPr>
          <w:rFonts w:ascii="Arial" w:hAnsi="Arial" w:cs="Arial"/>
        </w:rPr>
        <w:t xml:space="preserve">estarán en capacidad  de comprender y aplicar analíticamente los elementos conceptuales y prácticos básicos necesarios para desarrollar una gestión gerencial estratégica en los Negocios Internacionales. </w:t>
      </w:r>
    </w:p>
    <w:p w:rsidR="007043DB" w:rsidRPr="007043DB" w:rsidRDefault="007043DB" w:rsidP="00D1738C">
      <w:pPr>
        <w:pStyle w:val="Standard"/>
        <w:jc w:val="both"/>
        <w:rPr>
          <w:rFonts w:asciiTheme="minorHAnsi" w:hAnsiTheme="minorHAnsi" w:cstheme="minorHAnsi"/>
          <w:sz w:val="22"/>
        </w:rPr>
      </w:pPr>
    </w:p>
    <w:p w:rsidR="00D1738C" w:rsidRDefault="003E1C2C" w:rsidP="003E1C2C">
      <w:pPr>
        <w:pStyle w:val="Citadestacada"/>
      </w:pPr>
      <w:r>
        <w:t>Objetivos Específicos</w:t>
      </w:r>
    </w:p>
    <w:p w:rsidR="00D1738C" w:rsidRPr="00D1738C" w:rsidRDefault="00D1738C" w:rsidP="00973C97">
      <w:pPr>
        <w:pStyle w:val="Prrafodelista"/>
        <w:widowControl w:val="0"/>
        <w:numPr>
          <w:ilvl w:val="0"/>
          <w:numId w:val="4"/>
        </w:numPr>
        <w:autoSpaceDE w:val="0"/>
        <w:autoSpaceDN w:val="0"/>
        <w:adjustRightInd w:val="0"/>
        <w:spacing w:after="0" w:line="240" w:lineRule="auto"/>
        <w:ind w:left="714" w:hanging="357"/>
        <w:jc w:val="both"/>
        <w:rPr>
          <w:rFonts w:ascii="Arial" w:hAnsi="Arial" w:cs="Arial"/>
          <w:b/>
          <w:bCs/>
        </w:rPr>
      </w:pPr>
      <w:r w:rsidRPr="00D1738C">
        <w:rPr>
          <w:rFonts w:ascii="Arial" w:hAnsi="Arial" w:cs="Arial"/>
        </w:rPr>
        <w:t xml:space="preserve">Obtener una visión general del comportamiento de la economía mundial y sus polos económicos así como su influencia en el desarrollo de las economías nacionales y de las empresas. </w:t>
      </w:r>
    </w:p>
    <w:p w:rsidR="00D1738C" w:rsidRPr="00D1738C" w:rsidRDefault="00063B18" w:rsidP="00973C97">
      <w:pPr>
        <w:pStyle w:val="Prrafodelista"/>
        <w:widowControl w:val="0"/>
        <w:numPr>
          <w:ilvl w:val="0"/>
          <w:numId w:val="4"/>
        </w:numPr>
        <w:autoSpaceDE w:val="0"/>
        <w:autoSpaceDN w:val="0"/>
        <w:adjustRightInd w:val="0"/>
        <w:spacing w:after="0" w:line="240" w:lineRule="auto"/>
        <w:ind w:left="714" w:hanging="357"/>
        <w:jc w:val="both"/>
        <w:rPr>
          <w:rFonts w:ascii="Arial" w:hAnsi="Arial" w:cs="Arial"/>
          <w:b/>
          <w:bCs/>
        </w:rPr>
      </w:pPr>
      <w:r>
        <w:rPr>
          <w:rFonts w:ascii="Arial" w:hAnsi="Arial" w:cs="Arial"/>
        </w:rPr>
        <w:t>Comprender el significado, la naturaleza y la</w:t>
      </w:r>
      <w:r w:rsidR="00D1738C" w:rsidRPr="00D1738C">
        <w:rPr>
          <w:rFonts w:ascii="Arial" w:hAnsi="Arial" w:cs="Arial"/>
        </w:rPr>
        <w:t xml:space="preserve"> dinámica</w:t>
      </w:r>
      <w:r>
        <w:rPr>
          <w:rFonts w:ascii="Arial" w:hAnsi="Arial" w:cs="Arial"/>
        </w:rPr>
        <w:t xml:space="preserve"> de los Negocios Internacionales </w:t>
      </w:r>
      <w:r w:rsidR="00D1738C" w:rsidRPr="00D1738C">
        <w:rPr>
          <w:rFonts w:ascii="Arial" w:hAnsi="Arial" w:cs="Arial"/>
        </w:rPr>
        <w:t>en r</w:t>
      </w:r>
      <w:r>
        <w:rPr>
          <w:rFonts w:ascii="Arial" w:hAnsi="Arial" w:cs="Arial"/>
        </w:rPr>
        <w:t>elación con la empresa, así como sus formas básicas y el papel de las</w:t>
      </w:r>
      <w:r w:rsidR="00D1738C" w:rsidRPr="00D1738C">
        <w:rPr>
          <w:rFonts w:ascii="Arial" w:hAnsi="Arial" w:cs="Arial"/>
        </w:rPr>
        <w:t xml:space="preserve"> empresas multinacionales y la inversión extranjera directa. </w:t>
      </w:r>
    </w:p>
    <w:p w:rsidR="00D1738C" w:rsidRPr="00D1738C" w:rsidRDefault="00063B18" w:rsidP="00973C97">
      <w:pPr>
        <w:pStyle w:val="Prrafodelista"/>
        <w:widowControl w:val="0"/>
        <w:numPr>
          <w:ilvl w:val="0"/>
          <w:numId w:val="4"/>
        </w:numPr>
        <w:autoSpaceDE w:val="0"/>
        <w:autoSpaceDN w:val="0"/>
        <w:adjustRightInd w:val="0"/>
        <w:spacing w:after="0" w:line="240" w:lineRule="auto"/>
        <w:ind w:left="714" w:hanging="357"/>
        <w:jc w:val="both"/>
        <w:rPr>
          <w:rFonts w:ascii="Arial" w:hAnsi="Arial" w:cs="Arial"/>
          <w:b/>
          <w:bCs/>
        </w:rPr>
      </w:pPr>
      <w:r>
        <w:rPr>
          <w:rFonts w:ascii="Arial" w:hAnsi="Arial" w:cs="Arial"/>
        </w:rPr>
        <w:t>Identificar y analizar el entorno</w:t>
      </w:r>
      <w:r w:rsidR="00D1738C" w:rsidRPr="00D1738C">
        <w:rPr>
          <w:rFonts w:ascii="Arial" w:hAnsi="Arial" w:cs="Arial"/>
        </w:rPr>
        <w:t xml:space="preserve"> de </w:t>
      </w:r>
      <w:r>
        <w:rPr>
          <w:rFonts w:ascii="Arial" w:hAnsi="Arial" w:cs="Arial"/>
        </w:rPr>
        <w:t xml:space="preserve">los </w:t>
      </w:r>
      <w:r w:rsidR="00D1738C" w:rsidRPr="00D1738C">
        <w:rPr>
          <w:rFonts w:ascii="Arial" w:hAnsi="Arial" w:cs="Arial"/>
        </w:rPr>
        <w:t>N</w:t>
      </w:r>
      <w:r>
        <w:rPr>
          <w:rFonts w:ascii="Arial" w:hAnsi="Arial" w:cs="Arial"/>
        </w:rPr>
        <w:t>egocios Internacionales y su</w:t>
      </w:r>
      <w:r w:rsidR="00D1738C" w:rsidRPr="00D1738C">
        <w:rPr>
          <w:rFonts w:ascii="Arial" w:hAnsi="Arial" w:cs="Arial"/>
        </w:rPr>
        <w:t xml:space="preserve"> impacto </w:t>
      </w:r>
      <w:r>
        <w:rPr>
          <w:rFonts w:ascii="Arial" w:hAnsi="Arial" w:cs="Arial"/>
        </w:rPr>
        <w:t xml:space="preserve">en </w:t>
      </w:r>
      <w:r w:rsidR="00D1738C" w:rsidRPr="00D1738C">
        <w:rPr>
          <w:rFonts w:ascii="Arial" w:hAnsi="Arial" w:cs="Arial"/>
        </w:rPr>
        <w:t xml:space="preserve">las organizaciones. </w:t>
      </w:r>
    </w:p>
    <w:p w:rsidR="00D1738C" w:rsidRPr="00D1738C" w:rsidRDefault="00D1738C" w:rsidP="00973C97">
      <w:pPr>
        <w:pStyle w:val="Prrafodelista"/>
        <w:widowControl w:val="0"/>
        <w:numPr>
          <w:ilvl w:val="0"/>
          <w:numId w:val="4"/>
        </w:numPr>
        <w:autoSpaceDE w:val="0"/>
        <w:autoSpaceDN w:val="0"/>
        <w:adjustRightInd w:val="0"/>
        <w:spacing w:after="0" w:line="240" w:lineRule="auto"/>
        <w:ind w:left="714" w:hanging="357"/>
        <w:jc w:val="both"/>
        <w:rPr>
          <w:rFonts w:ascii="Arial" w:hAnsi="Arial" w:cs="Arial"/>
          <w:b/>
          <w:bCs/>
        </w:rPr>
      </w:pPr>
      <w:r w:rsidRPr="00D1738C">
        <w:rPr>
          <w:rFonts w:ascii="Arial" w:hAnsi="Arial" w:cs="Arial"/>
        </w:rPr>
        <w:t xml:space="preserve">Analizar e </w:t>
      </w:r>
      <w:r w:rsidR="00063B18">
        <w:rPr>
          <w:rFonts w:ascii="Arial" w:hAnsi="Arial" w:cs="Arial"/>
        </w:rPr>
        <w:t xml:space="preserve">interpretar </w:t>
      </w:r>
      <w:r w:rsidRPr="00D1738C">
        <w:rPr>
          <w:rFonts w:ascii="Arial" w:hAnsi="Arial" w:cs="Arial"/>
        </w:rPr>
        <w:t>el</w:t>
      </w:r>
      <w:r w:rsidR="00063B18">
        <w:rPr>
          <w:rFonts w:ascii="Arial" w:hAnsi="Arial" w:cs="Arial"/>
        </w:rPr>
        <w:t xml:space="preserve"> impacto de los movimientos económicos internacionales, las </w:t>
      </w:r>
      <w:r w:rsidRPr="00D1738C">
        <w:rPr>
          <w:rFonts w:ascii="Arial" w:hAnsi="Arial" w:cs="Arial"/>
        </w:rPr>
        <w:t xml:space="preserve">políticas comerciales y el ambiente financiero internacional sobre los negocios </w:t>
      </w:r>
      <w:r w:rsidRPr="00D1738C">
        <w:rPr>
          <w:rFonts w:ascii="Arial" w:hAnsi="Arial" w:cs="Arial"/>
        </w:rPr>
        <w:lastRenderedPageBreak/>
        <w:t xml:space="preserve">internacionales </w:t>
      </w:r>
    </w:p>
    <w:p w:rsidR="00D1738C" w:rsidRPr="00D1738C" w:rsidRDefault="00063B18" w:rsidP="00973C97">
      <w:pPr>
        <w:pStyle w:val="Prrafodelista"/>
        <w:widowControl w:val="0"/>
        <w:numPr>
          <w:ilvl w:val="0"/>
          <w:numId w:val="4"/>
        </w:numPr>
        <w:autoSpaceDE w:val="0"/>
        <w:autoSpaceDN w:val="0"/>
        <w:adjustRightInd w:val="0"/>
        <w:spacing w:after="0" w:line="240" w:lineRule="auto"/>
        <w:ind w:left="714" w:hanging="357"/>
        <w:jc w:val="both"/>
        <w:rPr>
          <w:rFonts w:ascii="Arial" w:hAnsi="Arial" w:cs="Arial"/>
          <w:b/>
          <w:bCs/>
        </w:rPr>
      </w:pPr>
      <w:r>
        <w:rPr>
          <w:rFonts w:ascii="Arial" w:hAnsi="Arial" w:cs="Arial"/>
        </w:rPr>
        <w:t>Conocer los elementos básicos de gestión para el diseño de estrategias</w:t>
      </w:r>
      <w:r w:rsidR="00D1738C" w:rsidRPr="00D1738C">
        <w:rPr>
          <w:rFonts w:ascii="Arial" w:hAnsi="Arial" w:cs="Arial"/>
        </w:rPr>
        <w:t xml:space="preserve"> empresariales orientadas hacia lo internacional. </w:t>
      </w:r>
    </w:p>
    <w:p w:rsidR="00D1738C" w:rsidRPr="00D1738C" w:rsidRDefault="00D1738C" w:rsidP="00973C97">
      <w:pPr>
        <w:pStyle w:val="Prrafodelista"/>
        <w:widowControl w:val="0"/>
        <w:numPr>
          <w:ilvl w:val="0"/>
          <w:numId w:val="4"/>
        </w:numPr>
        <w:autoSpaceDE w:val="0"/>
        <w:autoSpaceDN w:val="0"/>
        <w:adjustRightInd w:val="0"/>
        <w:spacing w:after="0" w:line="240" w:lineRule="auto"/>
        <w:ind w:left="714" w:hanging="357"/>
        <w:jc w:val="both"/>
        <w:rPr>
          <w:rFonts w:ascii="Arial" w:hAnsi="Arial" w:cs="Arial"/>
          <w:b/>
          <w:bCs/>
        </w:rPr>
      </w:pPr>
      <w:r w:rsidRPr="00D1738C">
        <w:rPr>
          <w:rFonts w:ascii="Arial" w:hAnsi="Arial" w:cs="Arial"/>
        </w:rPr>
        <w:t xml:space="preserve">Conocer los procedimientos básicos de exportación e importación en Colombia. </w:t>
      </w:r>
    </w:p>
    <w:p w:rsidR="00D1738C" w:rsidRPr="00D1738C" w:rsidRDefault="00D1738C" w:rsidP="00D1738C">
      <w:pPr>
        <w:tabs>
          <w:tab w:val="left" w:pos="1815"/>
        </w:tabs>
      </w:pPr>
    </w:p>
    <w:p w:rsidR="00564B3E" w:rsidRPr="00564B3E" w:rsidRDefault="00564B3E" w:rsidP="00564B3E">
      <w:pPr>
        <w:pStyle w:val="Citadestacada"/>
      </w:pPr>
      <w:r>
        <w:t xml:space="preserve">Método Pedagógico </w:t>
      </w:r>
    </w:p>
    <w:p w:rsidR="00063B18" w:rsidRPr="00063B18" w:rsidRDefault="00063B18" w:rsidP="00063B18">
      <w:pPr>
        <w:widowControl w:val="0"/>
        <w:autoSpaceDE w:val="0"/>
        <w:autoSpaceDN w:val="0"/>
        <w:adjustRightInd w:val="0"/>
        <w:spacing w:line="240" w:lineRule="auto"/>
        <w:jc w:val="both"/>
        <w:rPr>
          <w:rFonts w:ascii="Arial" w:hAnsi="Arial" w:cs="Arial"/>
          <w:b/>
          <w:bCs/>
        </w:rPr>
      </w:pPr>
      <w:r w:rsidRPr="00063B18">
        <w:rPr>
          <w:rFonts w:ascii="Arial" w:hAnsi="Arial" w:cs="Arial"/>
        </w:rPr>
        <w:t>Dada la naturaleza y características del tema, este curso será desarrollado con una metodología activa de an</w:t>
      </w:r>
      <w:r>
        <w:rPr>
          <w:rFonts w:ascii="Arial" w:hAnsi="Arial" w:cs="Arial"/>
        </w:rPr>
        <w:t xml:space="preserve">álisis y discusión en forma de </w:t>
      </w:r>
      <w:r w:rsidRPr="00063B18">
        <w:rPr>
          <w:rFonts w:ascii="Arial" w:hAnsi="Arial" w:cs="Arial"/>
        </w:rPr>
        <w:t>seminario</w:t>
      </w:r>
      <w:r>
        <w:rPr>
          <w:rFonts w:ascii="Arial" w:hAnsi="Arial" w:cs="Arial"/>
        </w:rPr>
        <w:t>.</w:t>
      </w:r>
      <w:r w:rsidRPr="00063B18">
        <w:rPr>
          <w:rFonts w:ascii="Arial" w:hAnsi="Arial" w:cs="Arial"/>
        </w:rPr>
        <w:t xml:space="preserve"> Esto quiere decir que las clases son sesiones de trabajo </w:t>
      </w:r>
      <w:r>
        <w:rPr>
          <w:rFonts w:ascii="Arial" w:hAnsi="Arial" w:cs="Arial"/>
        </w:rPr>
        <w:t>de análisis donde a partir de una presentación básica se identifican los puntos</w:t>
      </w:r>
      <w:r w:rsidRPr="00063B18">
        <w:rPr>
          <w:rFonts w:ascii="Arial" w:hAnsi="Arial" w:cs="Arial"/>
        </w:rPr>
        <w:t xml:space="preserve"> más </w:t>
      </w:r>
      <w:r>
        <w:rPr>
          <w:rFonts w:ascii="Arial" w:hAnsi="Arial" w:cs="Arial"/>
        </w:rPr>
        <w:t>relevantes</w:t>
      </w:r>
      <w:r w:rsidRPr="00063B18">
        <w:rPr>
          <w:rFonts w:ascii="Arial" w:hAnsi="Arial" w:cs="Arial"/>
        </w:rPr>
        <w:t xml:space="preserve"> y polémicos de cada tema y todo</w:t>
      </w:r>
      <w:r>
        <w:rPr>
          <w:rFonts w:ascii="Arial" w:hAnsi="Arial" w:cs="Arial"/>
        </w:rPr>
        <w:t xml:space="preserve">s debemos participar aportando </w:t>
      </w:r>
      <w:r w:rsidRPr="00063B18">
        <w:rPr>
          <w:rFonts w:ascii="Arial" w:hAnsi="Arial" w:cs="Arial"/>
        </w:rPr>
        <w:t xml:space="preserve">para su discusión y análisis. </w:t>
      </w:r>
    </w:p>
    <w:p w:rsidR="00063B18" w:rsidRPr="007014CC" w:rsidRDefault="00063B18" w:rsidP="00063B18">
      <w:pPr>
        <w:widowControl w:val="0"/>
        <w:autoSpaceDE w:val="0"/>
        <w:autoSpaceDN w:val="0"/>
        <w:adjustRightInd w:val="0"/>
        <w:spacing w:line="240" w:lineRule="auto"/>
        <w:jc w:val="both"/>
        <w:rPr>
          <w:rFonts w:ascii="Arial" w:hAnsi="Arial" w:cs="Arial"/>
        </w:rPr>
      </w:pPr>
      <w:r>
        <w:rPr>
          <w:rFonts w:ascii="Arial" w:hAnsi="Arial" w:cs="Arial"/>
        </w:rPr>
        <w:t>El contenido del programa se ha</w:t>
      </w:r>
      <w:r w:rsidRPr="00063B18">
        <w:rPr>
          <w:rFonts w:ascii="Arial" w:hAnsi="Arial" w:cs="Arial"/>
        </w:rPr>
        <w:t xml:space="preserve"> </w:t>
      </w:r>
      <w:r>
        <w:rPr>
          <w:rFonts w:ascii="Arial" w:hAnsi="Arial" w:cs="Arial"/>
        </w:rPr>
        <w:t xml:space="preserve">divido en sesiones alrededor de los </w:t>
      </w:r>
      <w:r w:rsidRPr="00063B18">
        <w:rPr>
          <w:rFonts w:ascii="Arial" w:hAnsi="Arial" w:cs="Arial"/>
        </w:rPr>
        <w:t>te</w:t>
      </w:r>
      <w:r>
        <w:rPr>
          <w:rFonts w:ascii="Arial" w:hAnsi="Arial" w:cs="Arial"/>
        </w:rPr>
        <w:t>mas del curso. Cada sesión corresponde a las tres horas de clase.</w:t>
      </w:r>
      <w:r w:rsidRPr="00063B18">
        <w:rPr>
          <w:rFonts w:ascii="Arial" w:hAnsi="Arial" w:cs="Arial"/>
        </w:rPr>
        <w:t xml:space="preserve"> Iniciando cada sesión se comentarán los acontecimientos internacionales recientes relacionados con</w:t>
      </w:r>
      <w:r>
        <w:rPr>
          <w:rFonts w:ascii="Arial" w:hAnsi="Arial" w:cs="Arial"/>
        </w:rPr>
        <w:t xml:space="preserve"> el</w:t>
      </w:r>
      <w:r w:rsidRPr="00063B18">
        <w:rPr>
          <w:rFonts w:ascii="Arial" w:hAnsi="Arial" w:cs="Arial"/>
        </w:rPr>
        <w:t xml:space="preserve"> curso, para lo cual los estudiantes deberán revisar </w:t>
      </w:r>
      <w:r>
        <w:rPr>
          <w:rFonts w:ascii="Arial" w:hAnsi="Arial" w:cs="Arial"/>
        </w:rPr>
        <w:t xml:space="preserve">semanalmente en los medios informativos económicos </w:t>
      </w:r>
      <w:r w:rsidRPr="00063B18">
        <w:rPr>
          <w:rFonts w:ascii="Arial" w:hAnsi="Arial" w:cs="Arial"/>
        </w:rPr>
        <w:t>los acontecimientos relacionados con el tema. En cada sesión se indica una bib</w:t>
      </w:r>
      <w:r w:rsidR="007014CC">
        <w:rPr>
          <w:rFonts w:ascii="Arial" w:hAnsi="Arial" w:cs="Arial"/>
        </w:rPr>
        <w:t xml:space="preserve">liografía de lecturas básicas; </w:t>
      </w:r>
      <w:r w:rsidRPr="00063B18">
        <w:rPr>
          <w:rFonts w:ascii="Arial" w:hAnsi="Arial" w:cs="Arial"/>
        </w:rPr>
        <w:t xml:space="preserve">con base </w:t>
      </w:r>
      <w:r w:rsidRPr="007014CC">
        <w:rPr>
          <w:rFonts w:ascii="Arial" w:hAnsi="Arial" w:cs="Arial"/>
        </w:rPr>
        <w:t xml:space="preserve">en toda la bibliografía indicada 2 o 3 </w:t>
      </w:r>
      <w:r w:rsidR="007014CC" w:rsidRPr="007014CC">
        <w:rPr>
          <w:rFonts w:ascii="Arial" w:hAnsi="Arial" w:cs="Arial"/>
        </w:rPr>
        <w:t>e</w:t>
      </w:r>
      <w:r w:rsidRPr="007014CC">
        <w:rPr>
          <w:rFonts w:ascii="Arial" w:hAnsi="Arial" w:cs="Arial"/>
        </w:rPr>
        <w:t>studiantes prepararán el tema respectivo, con la asesoría del profesor (esta asesoría es obligatoria y orientadas hacia lo internacional</w:t>
      </w:r>
      <w:r w:rsidR="007014CC" w:rsidRPr="007014CC">
        <w:rPr>
          <w:rFonts w:ascii="Arial" w:hAnsi="Arial" w:cs="Arial"/>
        </w:rPr>
        <w:t xml:space="preserve"> </w:t>
      </w:r>
      <w:r w:rsidRPr="007014CC">
        <w:rPr>
          <w:rFonts w:ascii="Arial" w:hAnsi="Arial" w:cs="Arial"/>
        </w:rPr>
        <w:t>duración máxima de 1 hora estrictamente</w:t>
      </w:r>
      <w:r w:rsidRPr="00063B18">
        <w:rPr>
          <w:rFonts w:ascii="Arial" w:hAnsi="Arial" w:cs="Arial"/>
        </w:rPr>
        <w:t xml:space="preserve">. Los estudiantes expositores se concentrarán en los aspectos </w:t>
      </w:r>
      <w:r w:rsidR="007014CC">
        <w:rPr>
          <w:rFonts w:ascii="Arial" w:hAnsi="Arial" w:cs="Arial"/>
        </w:rPr>
        <w:t>fundamentales y polémicos, así  como en la ilustración de los mismos con cifras y casos de</w:t>
      </w:r>
      <w:r w:rsidRPr="00063B18">
        <w:rPr>
          <w:rFonts w:ascii="Arial" w:hAnsi="Arial" w:cs="Arial"/>
        </w:rPr>
        <w:t xml:space="preserve"> nuestra </w:t>
      </w:r>
      <w:r w:rsidR="007014CC">
        <w:rPr>
          <w:rFonts w:ascii="Arial" w:hAnsi="Arial" w:cs="Arial"/>
        </w:rPr>
        <w:t>realidad. En el desarrollo de la presentación el profesor realizará las</w:t>
      </w:r>
      <w:r w:rsidRPr="00063B18">
        <w:rPr>
          <w:rFonts w:ascii="Arial" w:hAnsi="Arial" w:cs="Arial"/>
        </w:rPr>
        <w:t xml:space="preserve"> intervenciones</w:t>
      </w:r>
      <w:r w:rsidR="007014CC">
        <w:rPr>
          <w:rFonts w:ascii="Arial" w:hAnsi="Arial" w:cs="Arial"/>
        </w:rPr>
        <w:t xml:space="preserve"> pertinentes</w:t>
      </w:r>
      <w:r w:rsidRPr="00063B18">
        <w:rPr>
          <w:rFonts w:ascii="Arial" w:hAnsi="Arial" w:cs="Arial"/>
        </w:rPr>
        <w:t xml:space="preserve"> para precisar conceptos e ilustrar los temas. La presentación deberá efectuarse en </w:t>
      </w:r>
      <w:proofErr w:type="spellStart"/>
      <w:r w:rsidRPr="00063B18">
        <w:rPr>
          <w:rFonts w:ascii="Arial" w:hAnsi="Arial" w:cs="Arial"/>
        </w:rPr>
        <w:t>Power</w:t>
      </w:r>
      <w:proofErr w:type="spellEnd"/>
      <w:r w:rsidRPr="00063B18">
        <w:rPr>
          <w:rFonts w:ascii="Arial" w:hAnsi="Arial" w:cs="Arial"/>
        </w:rPr>
        <w:t xml:space="preserve"> Point y</w:t>
      </w:r>
      <w:r w:rsidRPr="00063B18">
        <w:rPr>
          <w:rFonts w:ascii="Arial" w:hAnsi="Arial" w:cs="Arial"/>
          <w:b/>
          <w:bCs/>
        </w:rPr>
        <w:t xml:space="preserve"> TODOS</w:t>
      </w:r>
      <w:r w:rsidRPr="00063B18">
        <w:rPr>
          <w:rFonts w:ascii="Arial" w:hAnsi="Arial" w:cs="Arial"/>
        </w:rPr>
        <w:t xml:space="preserve"> los integrantes del grupo deben hacer la </w:t>
      </w:r>
      <w:r w:rsidR="007014CC">
        <w:rPr>
          <w:rFonts w:ascii="Arial" w:hAnsi="Arial" w:cs="Arial"/>
          <w:b/>
          <w:bCs/>
        </w:rPr>
        <w:t>totalidad de las</w:t>
      </w:r>
      <w:r w:rsidRPr="00063B18">
        <w:rPr>
          <w:rFonts w:ascii="Arial" w:hAnsi="Arial" w:cs="Arial"/>
          <w:b/>
          <w:bCs/>
        </w:rPr>
        <w:t xml:space="preserve"> lecturas</w:t>
      </w:r>
      <w:r w:rsidR="007014CC">
        <w:rPr>
          <w:rFonts w:ascii="Arial" w:hAnsi="Arial" w:cs="Arial"/>
        </w:rPr>
        <w:t xml:space="preserve"> indicadas, llevando</w:t>
      </w:r>
      <w:r w:rsidRPr="00063B18">
        <w:rPr>
          <w:rFonts w:ascii="Arial" w:hAnsi="Arial" w:cs="Arial"/>
        </w:rPr>
        <w:t xml:space="preserve"> n</w:t>
      </w:r>
      <w:r w:rsidR="007014CC">
        <w:rPr>
          <w:rFonts w:ascii="Arial" w:hAnsi="Arial" w:cs="Arial"/>
        </w:rPr>
        <w:t>otas escritas al momento de</w:t>
      </w:r>
      <w:r w:rsidRPr="00063B18">
        <w:rPr>
          <w:rFonts w:ascii="Arial" w:hAnsi="Arial" w:cs="Arial"/>
        </w:rPr>
        <w:t xml:space="preserve"> la</w:t>
      </w:r>
      <w:r w:rsidR="007014CC">
        <w:rPr>
          <w:rFonts w:ascii="Arial" w:hAnsi="Arial" w:cs="Arial"/>
        </w:rPr>
        <w:t xml:space="preserve"> exposición.</w:t>
      </w:r>
      <w:r w:rsidRPr="00063B18">
        <w:rPr>
          <w:rFonts w:ascii="Arial" w:hAnsi="Arial" w:cs="Arial"/>
        </w:rPr>
        <w:t xml:space="preserve"> Esta presentación se realizará a modo de sustentación de un proceso de investigación, en el que el profesor </w:t>
      </w:r>
      <w:r w:rsidR="007014CC">
        <w:rPr>
          <w:rFonts w:ascii="Arial" w:hAnsi="Arial" w:cs="Arial"/>
        </w:rPr>
        <w:t>preguntará aleatoriamente a los estudiantes del grupo expositor los  aspectos relevantes del</w:t>
      </w:r>
      <w:r w:rsidRPr="00063B18">
        <w:rPr>
          <w:rFonts w:ascii="Arial" w:hAnsi="Arial" w:cs="Arial"/>
        </w:rPr>
        <w:t xml:space="preserve"> tema asignado (no podrá realizar presentación quien no haya asistido a la asesoría). Deberá prepararse una </w:t>
      </w:r>
      <w:r w:rsidR="007014CC">
        <w:rPr>
          <w:rFonts w:ascii="Arial" w:hAnsi="Arial" w:cs="Arial"/>
          <w:b/>
          <w:bCs/>
        </w:rPr>
        <w:t>nota</w:t>
      </w:r>
      <w:r w:rsidRPr="00063B18">
        <w:rPr>
          <w:rFonts w:ascii="Arial" w:hAnsi="Arial" w:cs="Arial"/>
          <w:b/>
          <w:bCs/>
        </w:rPr>
        <w:t xml:space="preserve"> pedagógica</w:t>
      </w:r>
      <w:r w:rsidR="007014CC">
        <w:rPr>
          <w:rFonts w:ascii="Arial" w:hAnsi="Arial" w:cs="Arial"/>
        </w:rPr>
        <w:t xml:space="preserve"> que será distribuida a todos los estudiantes donde se indiquen los</w:t>
      </w:r>
      <w:r w:rsidRPr="00063B18">
        <w:rPr>
          <w:rFonts w:ascii="Arial" w:hAnsi="Arial" w:cs="Arial"/>
        </w:rPr>
        <w:t xml:space="preserve"> lineamientos básicos de la exposición y las preguntas y los aspectos polémicos para la discusión. La calificación de la </w:t>
      </w:r>
      <w:r w:rsidR="007014CC">
        <w:rPr>
          <w:rFonts w:ascii="Arial" w:hAnsi="Arial" w:cs="Arial"/>
        </w:rPr>
        <w:t>exposición contemplará la preparación, la calidad de  la misma, la presentación</w:t>
      </w:r>
      <w:r w:rsidRPr="00063B18">
        <w:rPr>
          <w:rFonts w:ascii="Arial" w:hAnsi="Arial" w:cs="Arial"/>
        </w:rPr>
        <w:t xml:space="preserve"> y los aspectos  e </w:t>
      </w:r>
      <w:r w:rsidR="007014CC">
        <w:rPr>
          <w:rFonts w:ascii="Arial" w:hAnsi="Arial" w:cs="Arial"/>
        </w:rPr>
        <w:t>discusión</w:t>
      </w:r>
      <w:r w:rsidR="007014CC" w:rsidRPr="007014CC">
        <w:rPr>
          <w:rFonts w:ascii="Arial" w:hAnsi="Arial" w:cs="Arial"/>
        </w:rPr>
        <w:t>.</w:t>
      </w:r>
      <w:r w:rsidRPr="007014CC">
        <w:rPr>
          <w:rFonts w:ascii="Arial" w:hAnsi="Arial" w:cs="Arial"/>
        </w:rPr>
        <w:t xml:space="preserve"> Las cifras con que se ilustren las exposiciones deberán ser actualizadas y de fuentes confiables. </w:t>
      </w:r>
    </w:p>
    <w:p w:rsidR="007014CC" w:rsidRDefault="007014CC" w:rsidP="007014CC">
      <w:pPr>
        <w:widowControl w:val="0"/>
        <w:autoSpaceDE w:val="0"/>
        <w:autoSpaceDN w:val="0"/>
        <w:adjustRightInd w:val="0"/>
        <w:spacing w:after="0" w:line="240" w:lineRule="auto"/>
        <w:jc w:val="both"/>
        <w:rPr>
          <w:rFonts w:ascii="Arial" w:hAnsi="Arial" w:cs="Arial"/>
        </w:rPr>
      </w:pPr>
      <w:r w:rsidRPr="007014CC">
        <w:rPr>
          <w:rFonts w:ascii="Arial" w:hAnsi="Arial" w:cs="Arial"/>
        </w:rPr>
        <w:t xml:space="preserve">Posterior  a  la  presentación  se  hará  una  discusión  amplia  del  tema.  El  profesor  hará  una  introducción sobre  el tema  previa  a  la  exposición,  orientará la  discusión,  aclarará,  precisará,  ampliará  o refrendará conceptos y propondrá los temas centrales de discusión y análisis. </w:t>
      </w:r>
    </w:p>
    <w:p w:rsidR="007014CC" w:rsidRPr="007014CC" w:rsidRDefault="007014CC" w:rsidP="007014CC">
      <w:pPr>
        <w:widowControl w:val="0"/>
        <w:autoSpaceDE w:val="0"/>
        <w:autoSpaceDN w:val="0"/>
        <w:adjustRightInd w:val="0"/>
        <w:spacing w:after="0" w:line="240" w:lineRule="auto"/>
        <w:jc w:val="both"/>
        <w:rPr>
          <w:rFonts w:ascii="Arial" w:hAnsi="Arial" w:cs="Arial"/>
          <w:b/>
          <w:bCs/>
        </w:rPr>
      </w:pPr>
    </w:p>
    <w:p w:rsidR="007014CC" w:rsidRPr="007014CC" w:rsidRDefault="007014CC" w:rsidP="007014CC">
      <w:pPr>
        <w:widowControl w:val="0"/>
        <w:autoSpaceDE w:val="0"/>
        <w:autoSpaceDN w:val="0"/>
        <w:adjustRightInd w:val="0"/>
        <w:spacing w:after="0" w:line="240" w:lineRule="auto"/>
        <w:jc w:val="both"/>
        <w:rPr>
          <w:rFonts w:ascii="Arial" w:hAnsi="Arial" w:cs="Arial"/>
        </w:rPr>
      </w:pPr>
      <w:r w:rsidRPr="007014CC">
        <w:rPr>
          <w:rFonts w:ascii="Arial" w:hAnsi="Arial" w:cs="Arial"/>
        </w:rPr>
        <w:t>Para cada sesión TODOS  los estudiantes deberán hacer las lecturas obligatorias que el profesor indica en el programa.  Sobre esta deberá entregarse el día de la clase un protocolo de control de lectura de</w:t>
      </w:r>
      <w:r w:rsidRPr="007014CC">
        <w:rPr>
          <w:rFonts w:ascii="Arial" w:hAnsi="Arial" w:cs="Arial"/>
          <w:i/>
          <w:iCs/>
        </w:rPr>
        <w:t xml:space="preserve"> no más  de  tres  páginas</w:t>
      </w:r>
      <w:r w:rsidRPr="007014CC">
        <w:rPr>
          <w:rFonts w:ascii="Arial" w:hAnsi="Arial" w:cs="Arial"/>
        </w:rPr>
        <w:t xml:space="preserve">.  Cada  protocolo  deberá  iniciarse  con  un  comentario  sobre  noticias  recientes  de negocios internacionales. </w:t>
      </w:r>
    </w:p>
    <w:p w:rsidR="007014CC" w:rsidRPr="007014CC" w:rsidRDefault="007014CC" w:rsidP="007014CC">
      <w:pPr>
        <w:widowControl w:val="0"/>
        <w:autoSpaceDE w:val="0"/>
        <w:autoSpaceDN w:val="0"/>
        <w:adjustRightInd w:val="0"/>
        <w:spacing w:after="0" w:line="240" w:lineRule="auto"/>
        <w:jc w:val="both"/>
        <w:rPr>
          <w:rFonts w:ascii="Arial" w:hAnsi="Arial" w:cs="Arial"/>
          <w:b/>
          <w:bCs/>
        </w:rPr>
      </w:pPr>
    </w:p>
    <w:p w:rsidR="007014CC" w:rsidRPr="007014CC" w:rsidRDefault="007014CC" w:rsidP="007014CC">
      <w:pPr>
        <w:widowControl w:val="0"/>
        <w:autoSpaceDE w:val="0"/>
        <w:autoSpaceDN w:val="0"/>
        <w:adjustRightInd w:val="0"/>
        <w:spacing w:after="0" w:line="240" w:lineRule="auto"/>
        <w:jc w:val="both"/>
        <w:rPr>
          <w:rFonts w:ascii="Arial" w:hAnsi="Arial" w:cs="Arial"/>
        </w:rPr>
      </w:pPr>
      <w:r w:rsidRPr="007014CC">
        <w:rPr>
          <w:rFonts w:ascii="Arial" w:hAnsi="Arial" w:cs="Arial"/>
        </w:rPr>
        <w:t xml:space="preserve">Todos  los  estudiantes  deberán  hacer  un  trabajo  final  escrito  que  consistirá  en  un  ensayo  individual  y propio sobre uno de los temas del curso que se relacionan a continuación: </w:t>
      </w:r>
    </w:p>
    <w:p w:rsidR="007014CC" w:rsidRPr="007014CC" w:rsidRDefault="007014CC" w:rsidP="007014CC">
      <w:pPr>
        <w:widowControl w:val="0"/>
        <w:autoSpaceDE w:val="0"/>
        <w:autoSpaceDN w:val="0"/>
        <w:adjustRightInd w:val="0"/>
        <w:spacing w:after="0" w:line="240" w:lineRule="auto"/>
        <w:jc w:val="both"/>
        <w:rPr>
          <w:rFonts w:ascii="Arial" w:hAnsi="Arial" w:cs="Arial"/>
          <w:b/>
          <w:bCs/>
        </w:rPr>
      </w:pPr>
    </w:p>
    <w:p w:rsidR="007014CC" w:rsidRPr="007014CC" w:rsidRDefault="007014CC" w:rsidP="00973C97">
      <w:pPr>
        <w:pStyle w:val="Prrafodelista"/>
        <w:widowControl w:val="0"/>
        <w:numPr>
          <w:ilvl w:val="0"/>
          <w:numId w:val="5"/>
        </w:numPr>
        <w:autoSpaceDE w:val="0"/>
        <w:autoSpaceDN w:val="0"/>
        <w:adjustRightInd w:val="0"/>
        <w:spacing w:after="0" w:line="240" w:lineRule="auto"/>
        <w:jc w:val="both"/>
        <w:rPr>
          <w:rFonts w:ascii="Arial" w:hAnsi="Arial" w:cs="Arial"/>
          <w:b/>
          <w:bCs/>
        </w:rPr>
      </w:pPr>
      <w:r w:rsidRPr="007014CC">
        <w:rPr>
          <w:rFonts w:ascii="Arial" w:hAnsi="Arial" w:cs="Arial"/>
        </w:rPr>
        <w:t xml:space="preserve">El impacto de la globalización en Colombia. </w:t>
      </w:r>
    </w:p>
    <w:p w:rsidR="007014CC" w:rsidRPr="007014CC" w:rsidRDefault="007014CC" w:rsidP="00973C97">
      <w:pPr>
        <w:pStyle w:val="Prrafodelista"/>
        <w:widowControl w:val="0"/>
        <w:numPr>
          <w:ilvl w:val="0"/>
          <w:numId w:val="5"/>
        </w:numPr>
        <w:autoSpaceDE w:val="0"/>
        <w:autoSpaceDN w:val="0"/>
        <w:adjustRightInd w:val="0"/>
        <w:spacing w:after="0" w:line="240" w:lineRule="auto"/>
        <w:jc w:val="both"/>
        <w:rPr>
          <w:rFonts w:ascii="Arial" w:hAnsi="Arial" w:cs="Arial"/>
          <w:b/>
          <w:bCs/>
        </w:rPr>
      </w:pPr>
      <w:r w:rsidRPr="007014CC">
        <w:rPr>
          <w:rFonts w:ascii="Arial" w:hAnsi="Arial" w:cs="Arial"/>
        </w:rPr>
        <w:t xml:space="preserve">La Inversión Extranjera Directa y las Empresas Multinacionales y su efecto sobre los Negocios Internacionales en Colombia. </w:t>
      </w:r>
    </w:p>
    <w:p w:rsidR="007014CC" w:rsidRPr="007014CC" w:rsidRDefault="007014CC" w:rsidP="00973C97">
      <w:pPr>
        <w:pStyle w:val="Prrafodelista"/>
        <w:widowControl w:val="0"/>
        <w:numPr>
          <w:ilvl w:val="0"/>
          <w:numId w:val="5"/>
        </w:numPr>
        <w:autoSpaceDE w:val="0"/>
        <w:autoSpaceDN w:val="0"/>
        <w:adjustRightInd w:val="0"/>
        <w:spacing w:after="0" w:line="240" w:lineRule="auto"/>
        <w:jc w:val="both"/>
        <w:rPr>
          <w:rFonts w:ascii="Arial" w:hAnsi="Arial" w:cs="Arial"/>
          <w:b/>
          <w:bCs/>
        </w:rPr>
      </w:pPr>
      <w:r w:rsidRPr="007014CC">
        <w:rPr>
          <w:rFonts w:ascii="Arial" w:hAnsi="Arial" w:cs="Arial"/>
        </w:rPr>
        <w:t xml:space="preserve">Casos de empresas multinacionales o inversión extranjera en Colombia. </w:t>
      </w:r>
    </w:p>
    <w:p w:rsidR="007014CC" w:rsidRPr="007014CC" w:rsidRDefault="007014CC" w:rsidP="00973C97">
      <w:pPr>
        <w:pStyle w:val="Prrafodelista"/>
        <w:widowControl w:val="0"/>
        <w:numPr>
          <w:ilvl w:val="0"/>
          <w:numId w:val="5"/>
        </w:numPr>
        <w:autoSpaceDE w:val="0"/>
        <w:autoSpaceDN w:val="0"/>
        <w:adjustRightInd w:val="0"/>
        <w:spacing w:after="0" w:line="240" w:lineRule="auto"/>
        <w:jc w:val="both"/>
        <w:rPr>
          <w:rFonts w:ascii="Arial" w:hAnsi="Arial" w:cs="Arial"/>
          <w:b/>
          <w:bCs/>
        </w:rPr>
      </w:pPr>
      <w:r w:rsidRPr="007014CC">
        <w:rPr>
          <w:rFonts w:ascii="Arial" w:hAnsi="Arial" w:cs="Arial"/>
        </w:rPr>
        <w:t xml:space="preserve">Los acuerdos comerciales de Colombia. </w:t>
      </w:r>
    </w:p>
    <w:p w:rsidR="007014CC" w:rsidRPr="007014CC" w:rsidRDefault="007014CC" w:rsidP="00973C97">
      <w:pPr>
        <w:pStyle w:val="Prrafodelista"/>
        <w:widowControl w:val="0"/>
        <w:numPr>
          <w:ilvl w:val="0"/>
          <w:numId w:val="5"/>
        </w:numPr>
        <w:autoSpaceDE w:val="0"/>
        <w:autoSpaceDN w:val="0"/>
        <w:adjustRightInd w:val="0"/>
        <w:spacing w:after="0" w:line="240" w:lineRule="auto"/>
        <w:jc w:val="both"/>
        <w:rPr>
          <w:rFonts w:ascii="Arial" w:hAnsi="Arial" w:cs="Arial"/>
          <w:b/>
          <w:bCs/>
        </w:rPr>
      </w:pPr>
      <w:r w:rsidRPr="007014CC">
        <w:rPr>
          <w:rFonts w:ascii="Arial" w:hAnsi="Arial" w:cs="Arial"/>
        </w:rPr>
        <w:t xml:space="preserve">El impacto del TLC en la economía colombiana y los negocios internacionales. </w:t>
      </w:r>
    </w:p>
    <w:p w:rsidR="007014CC" w:rsidRPr="007014CC" w:rsidRDefault="007014CC" w:rsidP="00973C97">
      <w:pPr>
        <w:pStyle w:val="Prrafodelista"/>
        <w:widowControl w:val="0"/>
        <w:numPr>
          <w:ilvl w:val="0"/>
          <w:numId w:val="5"/>
        </w:numPr>
        <w:autoSpaceDE w:val="0"/>
        <w:autoSpaceDN w:val="0"/>
        <w:adjustRightInd w:val="0"/>
        <w:spacing w:after="0" w:line="240" w:lineRule="auto"/>
        <w:jc w:val="both"/>
        <w:rPr>
          <w:rFonts w:ascii="Arial" w:hAnsi="Arial" w:cs="Arial"/>
          <w:b/>
          <w:bCs/>
        </w:rPr>
      </w:pPr>
      <w:r w:rsidRPr="007014CC">
        <w:rPr>
          <w:rFonts w:ascii="Arial" w:hAnsi="Arial" w:cs="Arial"/>
        </w:rPr>
        <w:t xml:space="preserve">Situación de la competitividad en Colombia </w:t>
      </w:r>
    </w:p>
    <w:p w:rsidR="007014CC" w:rsidRPr="007014CC" w:rsidRDefault="007014CC" w:rsidP="00973C97">
      <w:pPr>
        <w:pStyle w:val="Prrafodelista"/>
        <w:widowControl w:val="0"/>
        <w:numPr>
          <w:ilvl w:val="0"/>
          <w:numId w:val="5"/>
        </w:numPr>
        <w:autoSpaceDE w:val="0"/>
        <w:autoSpaceDN w:val="0"/>
        <w:adjustRightInd w:val="0"/>
        <w:spacing w:after="0" w:line="240" w:lineRule="auto"/>
        <w:jc w:val="both"/>
        <w:rPr>
          <w:rFonts w:ascii="Arial" w:hAnsi="Arial" w:cs="Arial"/>
          <w:b/>
          <w:bCs/>
        </w:rPr>
      </w:pPr>
      <w:r w:rsidRPr="007014CC">
        <w:rPr>
          <w:rFonts w:ascii="Arial" w:hAnsi="Arial" w:cs="Arial"/>
        </w:rPr>
        <w:t xml:space="preserve">El ambiente cultural colombiano y su impacto en los negocios internacionales. </w:t>
      </w:r>
    </w:p>
    <w:p w:rsidR="007014CC" w:rsidRPr="007014CC" w:rsidRDefault="007014CC" w:rsidP="00973C97">
      <w:pPr>
        <w:pStyle w:val="Prrafodelista"/>
        <w:widowControl w:val="0"/>
        <w:numPr>
          <w:ilvl w:val="0"/>
          <w:numId w:val="5"/>
        </w:numPr>
        <w:autoSpaceDE w:val="0"/>
        <w:autoSpaceDN w:val="0"/>
        <w:adjustRightInd w:val="0"/>
        <w:spacing w:after="0" w:line="240" w:lineRule="auto"/>
        <w:jc w:val="both"/>
        <w:rPr>
          <w:rFonts w:ascii="Arial" w:hAnsi="Arial" w:cs="Arial"/>
          <w:b/>
          <w:bCs/>
        </w:rPr>
      </w:pPr>
      <w:r w:rsidRPr="007014CC">
        <w:rPr>
          <w:rFonts w:ascii="Arial" w:hAnsi="Arial" w:cs="Arial"/>
        </w:rPr>
        <w:t xml:space="preserve">El   comportamiento   de   la   tasa   de   cambio   en   Colombia   y   su   efecto   en   los   Negocios Internacionales. </w:t>
      </w:r>
    </w:p>
    <w:p w:rsidR="007014CC" w:rsidRPr="007014CC" w:rsidRDefault="007014CC" w:rsidP="00973C97">
      <w:pPr>
        <w:pStyle w:val="Prrafodelista"/>
        <w:widowControl w:val="0"/>
        <w:numPr>
          <w:ilvl w:val="0"/>
          <w:numId w:val="5"/>
        </w:numPr>
        <w:autoSpaceDE w:val="0"/>
        <w:autoSpaceDN w:val="0"/>
        <w:adjustRightInd w:val="0"/>
        <w:spacing w:after="0" w:line="240" w:lineRule="auto"/>
        <w:jc w:val="both"/>
        <w:rPr>
          <w:rFonts w:ascii="Arial" w:hAnsi="Arial" w:cs="Arial"/>
          <w:b/>
          <w:bCs/>
        </w:rPr>
      </w:pPr>
      <w:r w:rsidRPr="007014CC">
        <w:rPr>
          <w:rFonts w:ascii="Arial" w:hAnsi="Arial" w:cs="Arial"/>
        </w:rPr>
        <w:t xml:space="preserve">Casos colombianos de negocios internacionales en el área de mercadeo, finanzas, producción o recursos humanos. </w:t>
      </w:r>
    </w:p>
    <w:p w:rsidR="007014CC" w:rsidRPr="007014CC" w:rsidRDefault="007014CC" w:rsidP="00973C97">
      <w:pPr>
        <w:pStyle w:val="Prrafodelista"/>
        <w:widowControl w:val="0"/>
        <w:numPr>
          <w:ilvl w:val="0"/>
          <w:numId w:val="5"/>
        </w:numPr>
        <w:autoSpaceDE w:val="0"/>
        <w:autoSpaceDN w:val="0"/>
        <w:adjustRightInd w:val="0"/>
        <w:spacing w:after="0" w:line="240" w:lineRule="auto"/>
        <w:jc w:val="both"/>
        <w:rPr>
          <w:rFonts w:ascii="Arial" w:hAnsi="Arial" w:cs="Arial"/>
          <w:b/>
          <w:bCs/>
        </w:rPr>
      </w:pPr>
      <w:r w:rsidRPr="007014CC">
        <w:rPr>
          <w:rFonts w:ascii="Arial" w:hAnsi="Arial" w:cs="Arial"/>
        </w:rPr>
        <w:t xml:space="preserve">Perspectivas del desarrollo exportador colombiano y negocios internacionales. </w:t>
      </w:r>
    </w:p>
    <w:p w:rsidR="007014CC" w:rsidRPr="007014CC" w:rsidRDefault="007014CC" w:rsidP="00973C97">
      <w:pPr>
        <w:pStyle w:val="Prrafodelista"/>
        <w:widowControl w:val="0"/>
        <w:numPr>
          <w:ilvl w:val="0"/>
          <w:numId w:val="5"/>
        </w:numPr>
        <w:autoSpaceDE w:val="0"/>
        <w:autoSpaceDN w:val="0"/>
        <w:adjustRightInd w:val="0"/>
        <w:spacing w:line="240" w:lineRule="auto"/>
        <w:jc w:val="both"/>
        <w:rPr>
          <w:rFonts w:ascii="Arial" w:hAnsi="Arial" w:cs="Arial"/>
          <w:b/>
          <w:bCs/>
        </w:rPr>
      </w:pPr>
      <w:r w:rsidRPr="007014CC">
        <w:rPr>
          <w:rFonts w:ascii="Arial" w:hAnsi="Arial" w:cs="Arial"/>
        </w:rPr>
        <w:t>Plan de exportación de un producto o servicio innovadores</w:t>
      </w:r>
    </w:p>
    <w:p w:rsidR="00BF1986" w:rsidRPr="00063B18" w:rsidRDefault="00BF1986" w:rsidP="00D1738C">
      <w:pPr>
        <w:pStyle w:val="Default"/>
        <w:jc w:val="both"/>
        <w:rPr>
          <w:rFonts w:asciiTheme="minorHAnsi" w:hAnsiTheme="minorHAnsi" w:cstheme="minorHAnsi"/>
          <w:sz w:val="22"/>
          <w:szCs w:val="22"/>
          <w:lang w:val="es-ES"/>
        </w:rPr>
      </w:pPr>
    </w:p>
    <w:p w:rsidR="002E7D2A" w:rsidRDefault="00DA5355" w:rsidP="002B4C97">
      <w:pPr>
        <w:pStyle w:val="Citadestacada"/>
      </w:pPr>
      <w:r>
        <w:t xml:space="preserve">Evaluación </w:t>
      </w:r>
      <w:r w:rsidR="00564B3E">
        <w:tab/>
      </w:r>
    </w:p>
    <w:p w:rsidR="00BF1986" w:rsidRDefault="007014CC" w:rsidP="007014CC">
      <w:pPr>
        <w:pStyle w:val="Default"/>
        <w:rPr>
          <w:rFonts w:asciiTheme="minorHAnsi" w:hAnsiTheme="minorHAnsi" w:cstheme="minorHAnsi"/>
          <w:sz w:val="22"/>
          <w:szCs w:val="22"/>
        </w:rPr>
      </w:pPr>
      <w:r w:rsidRPr="007014CC">
        <w:rPr>
          <w:rFonts w:asciiTheme="minorHAnsi" w:hAnsiTheme="minorHAnsi" w:cstheme="minorHAnsi"/>
          <w:sz w:val="22"/>
          <w:szCs w:val="22"/>
        </w:rPr>
        <w:t xml:space="preserve">Control de Lecturas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15%</w:t>
      </w:r>
    </w:p>
    <w:p w:rsidR="007014CC" w:rsidRDefault="007014CC" w:rsidP="007014CC">
      <w:pPr>
        <w:pStyle w:val="Default"/>
        <w:rPr>
          <w:rFonts w:asciiTheme="minorHAnsi" w:hAnsiTheme="minorHAnsi" w:cstheme="minorHAnsi"/>
          <w:sz w:val="22"/>
          <w:szCs w:val="22"/>
        </w:rPr>
      </w:pPr>
      <w:r>
        <w:rPr>
          <w:rFonts w:asciiTheme="minorHAnsi" w:hAnsiTheme="minorHAnsi" w:cstheme="minorHAnsi"/>
          <w:sz w:val="22"/>
          <w:szCs w:val="22"/>
        </w:rPr>
        <w:t xml:space="preserve">Participación y asistencia </w:t>
      </w:r>
      <w:r>
        <w:rPr>
          <w:rFonts w:asciiTheme="minorHAnsi" w:hAnsiTheme="minorHAnsi" w:cstheme="minorHAnsi"/>
          <w:sz w:val="22"/>
          <w:szCs w:val="22"/>
        </w:rPr>
        <w:tab/>
      </w:r>
      <w:r>
        <w:rPr>
          <w:rFonts w:asciiTheme="minorHAnsi" w:hAnsiTheme="minorHAnsi" w:cstheme="minorHAnsi"/>
          <w:sz w:val="22"/>
          <w:szCs w:val="22"/>
        </w:rPr>
        <w:tab/>
        <w:t>10%</w:t>
      </w:r>
    </w:p>
    <w:p w:rsidR="007014CC" w:rsidRDefault="007014CC" w:rsidP="007014CC">
      <w:pPr>
        <w:pStyle w:val="Default"/>
        <w:rPr>
          <w:rFonts w:asciiTheme="minorHAnsi" w:hAnsiTheme="minorHAnsi" w:cstheme="minorHAnsi"/>
          <w:sz w:val="22"/>
          <w:szCs w:val="22"/>
        </w:rPr>
      </w:pPr>
      <w:r>
        <w:rPr>
          <w:rFonts w:asciiTheme="minorHAnsi" w:hAnsiTheme="minorHAnsi" w:cstheme="minorHAnsi"/>
          <w:sz w:val="22"/>
          <w:szCs w:val="22"/>
        </w:rPr>
        <w:t xml:space="preserve">Exposición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w:t>
      </w:r>
    </w:p>
    <w:p w:rsidR="007014CC" w:rsidRDefault="007014CC" w:rsidP="007014CC">
      <w:pPr>
        <w:pStyle w:val="Default"/>
        <w:rPr>
          <w:rFonts w:asciiTheme="minorHAnsi" w:hAnsiTheme="minorHAnsi" w:cstheme="minorHAnsi"/>
          <w:sz w:val="22"/>
          <w:szCs w:val="22"/>
        </w:rPr>
      </w:pPr>
      <w:r>
        <w:rPr>
          <w:rFonts w:asciiTheme="minorHAnsi" w:hAnsiTheme="minorHAnsi" w:cstheme="minorHAnsi"/>
          <w:sz w:val="22"/>
          <w:szCs w:val="22"/>
        </w:rPr>
        <w:t>Trabajo Final: Ensayo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w:t>
      </w:r>
    </w:p>
    <w:p w:rsidR="007014CC" w:rsidRDefault="007014CC" w:rsidP="007014CC">
      <w:pPr>
        <w:pStyle w:val="Default"/>
        <w:rPr>
          <w:rFonts w:asciiTheme="minorHAnsi" w:hAnsiTheme="minorHAnsi" w:cstheme="minorHAnsi"/>
          <w:sz w:val="22"/>
          <w:szCs w:val="22"/>
        </w:rPr>
      </w:pPr>
      <w:r>
        <w:rPr>
          <w:rFonts w:asciiTheme="minorHAnsi" w:hAnsiTheme="minorHAnsi" w:cstheme="minorHAnsi"/>
          <w:sz w:val="22"/>
          <w:szCs w:val="22"/>
        </w:rPr>
        <w:t xml:space="preserve">Examen Final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w:t>
      </w:r>
    </w:p>
    <w:p w:rsidR="007014CC" w:rsidRDefault="007014CC" w:rsidP="007014CC">
      <w:pPr>
        <w:pStyle w:val="Default"/>
        <w:rPr>
          <w:rFonts w:asciiTheme="minorHAnsi" w:hAnsiTheme="minorHAnsi" w:cstheme="minorHAnsi"/>
          <w:sz w:val="22"/>
          <w:szCs w:val="22"/>
        </w:rPr>
      </w:pPr>
    </w:p>
    <w:p w:rsidR="007014CC" w:rsidRPr="007014CC" w:rsidRDefault="007014CC" w:rsidP="007014CC">
      <w:pPr>
        <w:pStyle w:val="Default"/>
        <w:rPr>
          <w:rFonts w:asciiTheme="minorHAnsi" w:hAnsiTheme="minorHAnsi" w:cstheme="minorHAnsi"/>
          <w:sz w:val="22"/>
          <w:szCs w:val="22"/>
        </w:rPr>
      </w:pPr>
      <w:r>
        <w:rPr>
          <w:rFonts w:asciiTheme="minorHAnsi" w:hAnsiTheme="minorHAnsi" w:cstheme="minorHAnsi"/>
          <w:sz w:val="22"/>
          <w:szCs w:val="22"/>
        </w:rPr>
        <w:t xml:space="preserve">Nota: Habrá un sistema de “Bonos” para premiar las exposiciones de las dos primeras sesiones: las mejores exposiciones y los talleres eventuales que se harán. </w:t>
      </w:r>
    </w:p>
    <w:p w:rsidR="00564B3E" w:rsidRDefault="00CC381D" w:rsidP="00CC381D">
      <w:pPr>
        <w:pStyle w:val="Citadestacada"/>
      </w:pPr>
      <w:r>
        <w:t>Bibliografía</w:t>
      </w:r>
    </w:p>
    <w:p w:rsidR="007014CC" w:rsidRPr="0079471D" w:rsidRDefault="007014CC" w:rsidP="007014CC">
      <w:pPr>
        <w:widowControl w:val="0"/>
        <w:autoSpaceDE w:val="0"/>
        <w:autoSpaceDN w:val="0"/>
        <w:adjustRightInd w:val="0"/>
        <w:spacing w:after="0" w:line="223" w:lineRule="exact"/>
        <w:rPr>
          <w:rFonts w:cstheme="minorHAnsi"/>
          <w:b/>
          <w:bCs/>
        </w:rPr>
      </w:pPr>
      <w:r w:rsidRPr="0079471D">
        <w:rPr>
          <w:rFonts w:cstheme="minorHAnsi"/>
          <w:b/>
          <w:bCs/>
          <w:iCs/>
        </w:rPr>
        <w:t xml:space="preserve">TEXTOS BÁSICOS </w:t>
      </w:r>
    </w:p>
    <w:p w:rsidR="007014CC" w:rsidRDefault="007014CC" w:rsidP="007014CC">
      <w:pPr>
        <w:widowControl w:val="0"/>
        <w:autoSpaceDE w:val="0"/>
        <w:autoSpaceDN w:val="0"/>
        <w:adjustRightInd w:val="0"/>
        <w:spacing w:after="0" w:line="222" w:lineRule="exact"/>
        <w:rPr>
          <w:rFonts w:cstheme="minorHAnsi"/>
          <w:i/>
          <w:iCs/>
        </w:rPr>
      </w:pPr>
    </w:p>
    <w:p w:rsidR="007014CC" w:rsidRPr="007014CC" w:rsidRDefault="007014CC" w:rsidP="00973C97">
      <w:pPr>
        <w:pStyle w:val="Prrafodelista"/>
        <w:widowControl w:val="0"/>
        <w:numPr>
          <w:ilvl w:val="0"/>
          <w:numId w:val="6"/>
        </w:numPr>
        <w:autoSpaceDE w:val="0"/>
        <w:autoSpaceDN w:val="0"/>
        <w:adjustRightInd w:val="0"/>
        <w:spacing w:after="0" w:line="222" w:lineRule="exact"/>
        <w:rPr>
          <w:rFonts w:cstheme="minorHAnsi"/>
          <w:b/>
          <w:bCs/>
        </w:rPr>
      </w:pPr>
      <w:proofErr w:type="spellStart"/>
      <w:r w:rsidRPr="007014CC">
        <w:rPr>
          <w:rFonts w:cstheme="minorHAnsi"/>
          <w:i/>
          <w:iCs/>
        </w:rPr>
        <w:t>Daniels</w:t>
      </w:r>
      <w:proofErr w:type="spellEnd"/>
      <w:r w:rsidRPr="007014CC">
        <w:rPr>
          <w:rFonts w:cstheme="minorHAnsi"/>
          <w:i/>
          <w:iCs/>
        </w:rPr>
        <w:t xml:space="preserve">, </w:t>
      </w:r>
      <w:proofErr w:type="spellStart"/>
      <w:r w:rsidRPr="007014CC">
        <w:rPr>
          <w:rFonts w:cstheme="minorHAnsi"/>
          <w:i/>
          <w:iCs/>
        </w:rPr>
        <w:t>Jhon</w:t>
      </w:r>
      <w:proofErr w:type="spellEnd"/>
      <w:r w:rsidRPr="007014CC">
        <w:rPr>
          <w:rFonts w:cstheme="minorHAnsi"/>
          <w:i/>
          <w:iCs/>
        </w:rPr>
        <w:t xml:space="preserve">; </w:t>
      </w:r>
      <w:proofErr w:type="spellStart"/>
      <w:r w:rsidRPr="007014CC">
        <w:rPr>
          <w:rFonts w:cstheme="minorHAnsi"/>
          <w:i/>
          <w:iCs/>
        </w:rPr>
        <w:t>Radebaugh</w:t>
      </w:r>
      <w:proofErr w:type="spellEnd"/>
      <w:r w:rsidRPr="007014CC">
        <w:rPr>
          <w:rFonts w:cstheme="minorHAnsi"/>
          <w:i/>
          <w:iCs/>
        </w:rPr>
        <w:t xml:space="preserve">, Lee; "Negocios Internacionales", Prentice Hall; Pearson.  </w:t>
      </w:r>
      <w:proofErr w:type="spellStart"/>
      <w:r w:rsidRPr="007014CC">
        <w:rPr>
          <w:rFonts w:cstheme="minorHAnsi"/>
          <w:i/>
          <w:iCs/>
        </w:rPr>
        <w:t>Mexico</w:t>
      </w:r>
      <w:proofErr w:type="spellEnd"/>
      <w:r w:rsidRPr="007014CC">
        <w:rPr>
          <w:rFonts w:cstheme="minorHAnsi"/>
          <w:i/>
          <w:iCs/>
        </w:rPr>
        <w:t xml:space="preserve">, 2.004. </w:t>
      </w:r>
    </w:p>
    <w:p w:rsidR="007014CC" w:rsidRPr="007014CC" w:rsidRDefault="007014CC" w:rsidP="00973C97">
      <w:pPr>
        <w:pStyle w:val="Prrafodelista"/>
        <w:widowControl w:val="0"/>
        <w:numPr>
          <w:ilvl w:val="0"/>
          <w:numId w:val="6"/>
        </w:numPr>
        <w:autoSpaceDE w:val="0"/>
        <w:autoSpaceDN w:val="0"/>
        <w:adjustRightInd w:val="0"/>
        <w:spacing w:after="0" w:line="222" w:lineRule="exact"/>
        <w:rPr>
          <w:rFonts w:cstheme="minorHAnsi"/>
          <w:b/>
          <w:bCs/>
        </w:rPr>
      </w:pPr>
      <w:r w:rsidRPr="007014CC">
        <w:rPr>
          <w:rFonts w:cstheme="minorHAnsi"/>
          <w:i/>
          <w:iCs/>
        </w:rPr>
        <w:t xml:space="preserve">Hill,  Charles: "Negocios  Internacionales.  Competencia  en  un  mercado  global".  </w:t>
      </w:r>
      <w:proofErr w:type="spellStart"/>
      <w:r w:rsidRPr="007014CC">
        <w:rPr>
          <w:rFonts w:cstheme="minorHAnsi"/>
          <w:i/>
          <w:iCs/>
        </w:rPr>
        <w:t>Irwin</w:t>
      </w:r>
      <w:proofErr w:type="spellEnd"/>
      <w:r w:rsidRPr="007014CC">
        <w:rPr>
          <w:rFonts w:cstheme="minorHAnsi"/>
          <w:i/>
          <w:iCs/>
        </w:rPr>
        <w:t xml:space="preserve">  McGraw  Hill. México 2.001. </w:t>
      </w:r>
    </w:p>
    <w:p w:rsidR="007014CC" w:rsidRPr="0079471D" w:rsidRDefault="007014CC" w:rsidP="00973C97">
      <w:pPr>
        <w:pStyle w:val="Prrafodelista"/>
        <w:widowControl w:val="0"/>
        <w:numPr>
          <w:ilvl w:val="0"/>
          <w:numId w:val="6"/>
        </w:numPr>
        <w:autoSpaceDE w:val="0"/>
        <w:autoSpaceDN w:val="0"/>
        <w:adjustRightInd w:val="0"/>
        <w:spacing w:after="0" w:line="222" w:lineRule="exact"/>
        <w:rPr>
          <w:rFonts w:cstheme="minorHAnsi"/>
          <w:b/>
          <w:bCs/>
        </w:rPr>
      </w:pPr>
      <w:proofErr w:type="spellStart"/>
      <w:r w:rsidRPr="007014CC">
        <w:rPr>
          <w:rFonts w:cstheme="minorHAnsi"/>
          <w:i/>
          <w:iCs/>
        </w:rPr>
        <w:t>Aresse</w:t>
      </w:r>
      <w:proofErr w:type="spellEnd"/>
      <w:r w:rsidRPr="0079471D">
        <w:rPr>
          <w:rFonts w:cstheme="minorHAnsi"/>
          <w:i/>
          <w:iCs/>
        </w:rPr>
        <w:t xml:space="preserve">, </w:t>
      </w:r>
      <w:proofErr w:type="spellStart"/>
      <w:r w:rsidRPr="0079471D">
        <w:rPr>
          <w:rFonts w:cstheme="minorHAnsi"/>
          <w:i/>
          <w:iCs/>
        </w:rPr>
        <w:t>Hector</w:t>
      </w:r>
      <w:proofErr w:type="spellEnd"/>
      <w:r w:rsidRPr="0079471D">
        <w:rPr>
          <w:rFonts w:cstheme="minorHAnsi"/>
          <w:i/>
          <w:iCs/>
        </w:rPr>
        <w:t xml:space="preserve"> Félix. "Comercio y marketing internacional, Modelo para el diseño estratégico". Norma, 1999. Capítulo XIX. </w:t>
      </w:r>
    </w:p>
    <w:p w:rsidR="0079471D" w:rsidRPr="0079471D" w:rsidRDefault="0079471D" w:rsidP="00973C97">
      <w:pPr>
        <w:pStyle w:val="Prrafodelista"/>
        <w:widowControl w:val="0"/>
        <w:numPr>
          <w:ilvl w:val="0"/>
          <w:numId w:val="6"/>
        </w:numPr>
        <w:autoSpaceDE w:val="0"/>
        <w:autoSpaceDN w:val="0"/>
        <w:adjustRightInd w:val="0"/>
        <w:spacing w:after="0" w:line="226" w:lineRule="exact"/>
        <w:rPr>
          <w:rFonts w:cstheme="minorHAnsi"/>
        </w:rPr>
      </w:pPr>
      <w:proofErr w:type="spellStart"/>
      <w:r>
        <w:rPr>
          <w:rFonts w:cstheme="minorHAnsi"/>
          <w:i/>
          <w:iCs/>
        </w:rPr>
        <w:t>Rugman</w:t>
      </w:r>
      <w:proofErr w:type="spellEnd"/>
      <w:r>
        <w:rPr>
          <w:rFonts w:cstheme="minorHAnsi"/>
          <w:i/>
          <w:iCs/>
        </w:rPr>
        <w:t xml:space="preserve">,  </w:t>
      </w:r>
      <w:proofErr w:type="gramStart"/>
      <w:r>
        <w:rPr>
          <w:rFonts w:cstheme="minorHAnsi"/>
          <w:i/>
          <w:iCs/>
        </w:rPr>
        <w:t>Alan</w:t>
      </w:r>
      <w:r w:rsidRPr="0079471D">
        <w:rPr>
          <w:rFonts w:cstheme="minorHAnsi"/>
          <w:i/>
          <w:iCs/>
        </w:rPr>
        <w:t xml:space="preserve"> ;</w:t>
      </w:r>
      <w:proofErr w:type="gramEnd"/>
      <w:r w:rsidRPr="0079471D">
        <w:rPr>
          <w:rFonts w:cstheme="minorHAnsi"/>
          <w:i/>
          <w:iCs/>
        </w:rPr>
        <w:t xml:space="preserve">  </w:t>
      </w:r>
      <w:proofErr w:type="spellStart"/>
      <w:r w:rsidRPr="0079471D">
        <w:rPr>
          <w:rFonts w:cstheme="minorHAnsi"/>
          <w:i/>
          <w:iCs/>
        </w:rPr>
        <w:t>Hodgetts</w:t>
      </w:r>
      <w:proofErr w:type="spellEnd"/>
      <w:r w:rsidRPr="0079471D">
        <w:rPr>
          <w:rFonts w:cstheme="minorHAnsi"/>
          <w:i/>
          <w:iCs/>
        </w:rPr>
        <w:t xml:space="preserve">,  Richard.  "Negocios  Internacionales. Un enfoque de Administración Estratégica". Mc. Graw -Hill. México, 1997. </w:t>
      </w:r>
    </w:p>
    <w:p w:rsidR="0079471D" w:rsidRPr="0079471D" w:rsidRDefault="0079471D" w:rsidP="00973C97">
      <w:pPr>
        <w:pStyle w:val="Prrafodelista"/>
        <w:widowControl w:val="0"/>
        <w:numPr>
          <w:ilvl w:val="0"/>
          <w:numId w:val="6"/>
        </w:numPr>
        <w:autoSpaceDE w:val="0"/>
        <w:autoSpaceDN w:val="0"/>
        <w:adjustRightInd w:val="0"/>
        <w:spacing w:after="0" w:line="240" w:lineRule="auto"/>
        <w:rPr>
          <w:rFonts w:ascii="Times New Roman" w:hAnsi="Times New Roman"/>
          <w:sz w:val="18"/>
          <w:szCs w:val="18"/>
        </w:rPr>
      </w:pPr>
      <w:r>
        <w:rPr>
          <w:rFonts w:ascii="Arial" w:hAnsi="Arial" w:cs="Arial"/>
          <w:i/>
          <w:iCs/>
          <w:sz w:val="18"/>
          <w:szCs w:val="18"/>
          <w:lang w:val="en-US"/>
        </w:rPr>
        <w:t xml:space="preserve"> Ball, Donald A., </w:t>
      </w:r>
      <w:r w:rsidRPr="0079471D">
        <w:rPr>
          <w:rFonts w:ascii="Arial" w:hAnsi="Arial" w:cs="Arial"/>
          <w:i/>
          <w:iCs/>
          <w:sz w:val="18"/>
          <w:szCs w:val="18"/>
          <w:lang w:val="en-US"/>
        </w:rPr>
        <w:t xml:space="preserve">McCulloch, Wendell. </w:t>
      </w:r>
      <w:r w:rsidRPr="0079471D">
        <w:rPr>
          <w:rFonts w:ascii="Arial" w:hAnsi="Arial" w:cs="Arial"/>
          <w:i/>
          <w:iCs/>
          <w:sz w:val="18"/>
          <w:szCs w:val="18"/>
        </w:rPr>
        <w:t xml:space="preserve">"Negocios Internacionales.  Introducción y aspectos Esenciales. </w:t>
      </w:r>
    </w:p>
    <w:p w:rsidR="0079471D" w:rsidRPr="0079471D" w:rsidRDefault="0079471D" w:rsidP="0079471D">
      <w:pPr>
        <w:pStyle w:val="Prrafodelista"/>
        <w:widowControl w:val="0"/>
        <w:autoSpaceDE w:val="0"/>
        <w:autoSpaceDN w:val="0"/>
        <w:adjustRightInd w:val="0"/>
        <w:spacing w:after="0" w:line="225" w:lineRule="exact"/>
        <w:rPr>
          <w:rFonts w:ascii="Times New Roman" w:hAnsi="Times New Roman"/>
          <w:sz w:val="18"/>
          <w:szCs w:val="18"/>
        </w:rPr>
      </w:pPr>
      <w:r w:rsidRPr="0079471D">
        <w:rPr>
          <w:rFonts w:ascii="Arial" w:hAnsi="Arial" w:cs="Arial"/>
          <w:i/>
          <w:iCs/>
          <w:sz w:val="18"/>
          <w:szCs w:val="18"/>
        </w:rPr>
        <w:t xml:space="preserve">Mc Graw-Hill.  México., 1997. </w:t>
      </w:r>
    </w:p>
    <w:p w:rsidR="0079471D" w:rsidRPr="0079471D" w:rsidRDefault="0079471D" w:rsidP="00973C97">
      <w:pPr>
        <w:pStyle w:val="Prrafodelista"/>
        <w:widowControl w:val="0"/>
        <w:numPr>
          <w:ilvl w:val="0"/>
          <w:numId w:val="6"/>
        </w:numPr>
        <w:autoSpaceDE w:val="0"/>
        <w:autoSpaceDN w:val="0"/>
        <w:adjustRightInd w:val="0"/>
        <w:spacing w:after="0" w:line="222" w:lineRule="exact"/>
        <w:rPr>
          <w:rFonts w:ascii="Times New Roman" w:hAnsi="Times New Roman"/>
          <w:sz w:val="18"/>
          <w:szCs w:val="18"/>
        </w:rPr>
      </w:pPr>
      <w:r w:rsidRPr="0079471D">
        <w:rPr>
          <w:rFonts w:ascii="Arial" w:hAnsi="Arial" w:cs="Arial"/>
          <w:i/>
          <w:iCs/>
          <w:sz w:val="18"/>
          <w:szCs w:val="18"/>
        </w:rPr>
        <w:t xml:space="preserve"> </w:t>
      </w:r>
      <w:proofErr w:type="spellStart"/>
      <w:r w:rsidRPr="0079471D">
        <w:rPr>
          <w:rFonts w:ascii="Arial" w:hAnsi="Arial" w:cs="Arial"/>
          <w:i/>
          <w:iCs/>
          <w:sz w:val="18"/>
          <w:szCs w:val="18"/>
        </w:rPr>
        <w:t>Taggart</w:t>
      </w:r>
      <w:proofErr w:type="spellEnd"/>
      <w:r w:rsidRPr="0079471D">
        <w:rPr>
          <w:rFonts w:ascii="Arial" w:hAnsi="Arial" w:cs="Arial"/>
          <w:i/>
          <w:iCs/>
          <w:sz w:val="18"/>
          <w:szCs w:val="18"/>
        </w:rPr>
        <w:t xml:space="preserve">,  James  y  </w:t>
      </w:r>
      <w:proofErr w:type="spellStart"/>
      <w:r w:rsidRPr="0079471D">
        <w:rPr>
          <w:rFonts w:ascii="Arial" w:hAnsi="Arial" w:cs="Arial"/>
          <w:i/>
          <w:iCs/>
          <w:sz w:val="18"/>
          <w:szCs w:val="18"/>
        </w:rPr>
        <w:t>McDermott</w:t>
      </w:r>
      <w:proofErr w:type="spellEnd"/>
      <w:r w:rsidRPr="0079471D">
        <w:rPr>
          <w:rFonts w:ascii="Arial" w:hAnsi="Arial" w:cs="Arial"/>
          <w:i/>
          <w:iCs/>
          <w:sz w:val="18"/>
          <w:szCs w:val="18"/>
        </w:rPr>
        <w:t xml:space="preserve">,  Michael  "La  Esencia  de  los  Negocios  Internacionales".  Prentice  Hall Hispanoamericana. México, 1996. </w:t>
      </w:r>
    </w:p>
    <w:p w:rsidR="0079471D" w:rsidRPr="0079471D" w:rsidRDefault="0079471D" w:rsidP="00973C97">
      <w:pPr>
        <w:pStyle w:val="Prrafodelista"/>
        <w:widowControl w:val="0"/>
        <w:numPr>
          <w:ilvl w:val="0"/>
          <w:numId w:val="6"/>
        </w:numPr>
        <w:autoSpaceDE w:val="0"/>
        <w:autoSpaceDN w:val="0"/>
        <w:adjustRightInd w:val="0"/>
        <w:spacing w:after="0" w:line="222" w:lineRule="exact"/>
        <w:rPr>
          <w:rFonts w:ascii="Times New Roman" w:hAnsi="Times New Roman"/>
          <w:sz w:val="18"/>
          <w:szCs w:val="18"/>
        </w:rPr>
      </w:pPr>
      <w:r w:rsidRPr="0079471D">
        <w:rPr>
          <w:rFonts w:ascii="Arial" w:hAnsi="Arial" w:cs="Arial"/>
          <w:i/>
          <w:iCs/>
          <w:sz w:val="18"/>
          <w:szCs w:val="18"/>
        </w:rPr>
        <w:t xml:space="preserve">Grupo de Lisboa: "Los Limites a la Competitividad".   Editorial </w:t>
      </w:r>
      <w:proofErr w:type="spellStart"/>
      <w:r w:rsidRPr="0079471D">
        <w:rPr>
          <w:rFonts w:ascii="Arial" w:hAnsi="Arial" w:cs="Arial"/>
          <w:i/>
          <w:iCs/>
          <w:sz w:val="18"/>
          <w:szCs w:val="18"/>
        </w:rPr>
        <w:t>Suramerica</w:t>
      </w:r>
      <w:proofErr w:type="spellEnd"/>
      <w:r w:rsidRPr="0079471D">
        <w:rPr>
          <w:rFonts w:ascii="Arial" w:hAnsi="Arial" w:cs="Arial"/>
          <w:i/>
          <w:iCs/>
          <w:sz w:val="18"/>
          <w:szCs w:val="18"/>
        </w:rPr>
        <w:t xml:space="preserve">. Universidad Nacional de Quilmes. Buenos Aires. 1996. </w:t>
      </w:r>
    </w:p>
    <w:p w:rsidR="0079471D" w:rsidRPr="0079471D" w:rsidRDefault="0079471D" w:rsidP="00973C97">
      <w:pPr>
        <w:pStyle w:val="Prrafodelista"/>
        <w:widowControl w:val="0"/>
        <w:numPr>
          <w:ilvl w:val="0"/>
          <w:numId w:val="6"/>
        </w:numPr>
        <w:autoSpaceDE w:val="0"/>
        <w:autoSpaceDN w:val="0"/>
        <w:adjustRightInd w:val="0"/>
        <w:spacing w:after="0" w:line="222" w:lineRule="exact"/>
        <w:rPr>
          <w:rFonts w:ascii="Times New Roman" w:hAnsi="Times New Roman"/>
          <w:sz w:val="18"/>
          <w:szCs w:val="18"/>
        </w:rPr>
      </w:pPr>
      <w:r w:rsidRPr="0079471D">
        <w:rPr>
          <w:rFonts w:ascii="Arial" w:hAnsi="Arial" w:cs="Arial"/>
          <w:i/>
          <w:iCs/>
          <w:sz w:val="18"/>
          <w:szCs w:val="18"/>
        </w:rPr>
        <w:t xml:space="preserve">SOTO, Gerardo. "Economía Internacional. VADEMECUN. ICESI. Serie Textos Universitarios No. 27. </w:t>
      </w:r>
    </w:p>
    <w:p w:rsidR="0079471D" w:rsidRDefault="0079471D" w:rsidP="0079471D">
      <w:pPr>
        <w:pStyle w:val="Prrafodelista"/>
        <w:widowControl w:val="0"/>
        <w:autoSpaceDE w:val="0"/>
        <w:autoSpaceDN w:val="0"/>
        <w:adjustRightInd w:val="0"/>
        <w:spacing w:after="0" w:line="223" w:lineRule="exact"/>
        <w:rPr>
          <w:rFonts w:ascii="Arial" w:hAnsi="Arial" w:cs="Arial"/>
          <w:i/>
          <w:iCs/>
          <w:sz w:val="18"/>
          <w:szCs w:val="18"/>
        </w:rPr>
      </w:pPr>
      <w:r w:rsidRPr="0079471D">
        <w:rPr>
          <w:rFonts w:ascii="Arial" w:hAnsi="Arial" w:cs="Arial"/>
          <w:i/>
          <w:iCs/>
          <w:sz w:val="18"/>
          <w:szCs w:val="18"/>
        </w:rPr>
        <w:t xml:space="preserve">Cali. 1996. </w:t>
      </w:r>
    </w:p>
    <w:p w:rsidR="0079471D" w:rsidRDefault="0079471D" w:rsidP="0079471D">
      <w:pPr>
        <w:pStyle w:val="Prrafodelista"/>
        <w:widowControl w:val="0"/>
        <w:autoSpaceDE w:val="0"/>
        <w:autoSpaceDN w:val="0"/>
        <w:adjustRightInd w:val="0"/>
        <w:spacing w:after="0" w:line="223" w:lineRule="exact"/>
        <w:rPr>
          <w:rFonts w:ascii="Arial" w:hAnsi="Arial" w:cs="Arial"/>
          <w:i/>
          <w:iCs/>
          <w:sz w:val="18"/>
          <w:szCs w:val="18"/>
        </w:rPr>
      </w:pPr>
    </w:p>
    <w:p w:rsidR="0079471D" w:rsidRPr="0079471D" w:rsidRDefault="0079471D" w:rsidP="0079471D">
      <w:pPr>
        <w:widowControl w:val="0"/>
        <w:autoSpaceDE w:val="0"/>
        <w:autoSpaceDN w:val="0"/>
        <w:adjustRightInd w:val="0"/>
        <w:spacing w:after="0" w:line="223" w:lineRule="exact"/>
        <w:rPr>
          <w:rFonts w:cstheme="minorHAnsi"/>
          <w:b/>
          <w:bCs/>
          <w:iCs/>
        </w:rPr>
      </w:pPr>
      <w:r w:rsidRPr="0079471D">
        <w:rPr>
          <w:rFonts w:cstheme="minorHAnsi"/>
          <w:b/>
          <w:bCs/>
          <w:iCs/>
        </w:rPr>
        <w:t xml:space="preserve">BIBLIOGRAFÍA COMPLEMENTARIA </w:t>
      </w:r>
    </w:p>
    <w:p w:rsidR="0079471D" w:rsidRPr="0079471D" w:rsidRDefault="0079471D" w:rsidP="0079471D">
      <w:pPr>
        <w:widowControl w:val="0"/>
        <w:autoSpaceDE w:val="0"/>
        <w:autoSpaceDN w:val="0"/>
        <w:adjustRightInd w:val="0"/>
        <w:spacing w:after="0" w:line="223" w:lineRule="exact"/>
        <w:rPr>
          <w:rFonts w:cstheme="minorHAnsi"/>
          <w:i/>
          <w:iCs/>
        </w:rPr>
      </w:pPr>
    </w:p>
    <w:p w:rsidR="0079471D" w:rsidRPr="0079471D" w:rsidRDefault="0079471D" w:rsidP="00973C97">
      <w:pPr>
        <w:pStyle w:val="Prrafodelista"/>
        <w:widowControl w:val="0"/>
        <w:numPr>
          <w:ilvl w:val="0"/>
          <w:numId w:val="8"/>
        </w:numPr>
        <w:autoSpaceDE w:val="0"/>
        <w:autoSpaceDN w:val="0"/>
        <w:adjustRightInd w:val="0"/>
        <w:spacing w:after="0" w:line="241" w:lineRule="exact"/>
        <w:rPr>
          <w:rFonts w:cstheme="minorHAnsi"/>
        </w:rPr>
      </w:pPr>
      <w:proofErr w:type="spellStart"/>
      <w:r w:rsidRPr="0079471D">
        <w:rPr>
          <w:rFonts w:cstheme="minorHAnsi"/>
          <w:i/>
          <w:iCs/>
        </w:rPr>
        <w:t>Appleyard</w:t>
      </w:r>
      <w:proofErr w:type="spellEnd"/>
      <w:r w:rsidRPr="0079471D">
        <w:rPr>
          <w:rFonts w:cstheme="minorHAnsi"/>
          <w:i/>
          <w:iCs/>
        </w:rPr>
        <w:t>, Dennis.  Field, Alfred J. "Economía Internacional".  McGraw Hill/</w:t>
      </w:r>
      <w:proofErr w:type="spellStart"/>
      <w:r w:rsidRPr="0079471D">
        <w:rPr>
          <w:rFonts w:cstheme="minorHAnsi"/>
          <w:i/>
          <w:iCs/>
        </w:rPr>
        <w:t>Irwin</w:t>
      </w:r>
      <w:proofErr w:type="spellEnd"/>
      <w:r w:rsidRPr="0079471D">
        <w:rPr>
          <w:rFonts w:cstheme="minorHAnsi"/>
          <w:i/>
          <w:iCs/>
        </w:rPr>
        <w:t xml:space="preserve">. Madrid.  1997. </w:t>
      </w:r>
    </w:p>
    <w:p w:rsidR="0079471D" w:rsidRPr="0079471D" w:rsidRDefault="0079471D" w:rsidP="00973C97">
      <w:pPr>
        <w:pStyle w:val="Prrafodelista"/>
        <w:widowControl w:val="0"/>
        <w:numPr>
          <w:ilvl w:val="0"/>
          <w:numId w:val="8"/>
        </w:numPr>
        <w:autoSpaceDE w:val="0"/>
        <w:autoSpaceDN w:val="0"/>
        <w:adjustRightInd w:val="0"/>
        <w:spacing w:after="0" w:line="246" w:lineRule="exact"/>
        <w:rPr>
          <w:rFonts w:cstheme="minorHAnsi"/>
        </w:rPr>
      </w:pPr>
      <w:r w:rsidRPr="0079471D">
        <w:rPr>
          <w:rFonts w:cstheme="minorHAnsi"/>
          <w:i/>
          <w:iCs/>
        </w:rPr>
        <w:t xml:space="preserve">Arango Londoño Gilberto "Estructura Económica Colombiana". Mc Graw-Hill Bogotá, Novena Edición. </w:t>
      </w:r>
    </w:p>
    <w:p w:rsidR="0079471D" w:rsidRPr="0079471D" w:rsidRDefault="0079471D" w:rsidP="00973C97">
      <w:pPr>
        <w:pStyle w:val="Prrafodelista"/>
        <w:widowControl w:val="0"/>
        <w:numPr>
          <w:ilvl w:val="0"/>
          <w:numId w:val="7"/>
        </w:numPr>
        <w:autoSpaceDE w:val="0"/>
        <w:autoSpaceDN w:val="0"/>
        <w:adjustRightInd w:val="0"/>
        <w:spacing w:after="0" w:line="223" w:lineRule="exact"/>
        <w:rPr>
          <w:rFonts w:cstheme="minorHAnsi"/>
        </w:rPr>
      </w:pPr>
      <w:r w:rsidRPr="0079471D">
        <w:rPr>
          <w:rFonts w:cstheme="minorHAnsi"/>
          <w:i/>
          <w:iCs/>
        </w:rPr>
        <w:t xml:space="preserve">2005. </w:t>
      </w:r>
    </w:p>
    <w:p w:rsidR="0079471D" w:rsidRPr="0079471D" w:rsidRDefault="0079471D" w:rsidP="00973C97">
      <w:pPr>
        <w:pStyle w:val="Prrafodelista"/>
        <w:widowControl w:val="0"/>
        <w:numPr>
          <w:ilvl w:val="0"/>
          <w:numId w:val="8"/>
        </w:numPr>
        <w:autoSpaceDE w:val="0"/>
        <w:autoSpaceDN w:val="0"/>
        <w:adjustRightInd w:val="0"/>
        <w:spacing w:after="0" w:line="244" w:lineRule="exact"/>
        <w:rPr>
          <w:rFonts w:cstheme="minorHAnsi"/>
        </w:rPr>
      </w:pPr>
      <w:r w:rsidRPr="0079471D">
        <w:rPr>
          <w:rFonts w:cstheme="minorHAnsi"/>
          <w:i/>
          <w:iCs/>
        </w:rPr>
        <w:t>Cámara  de  Comercio  de  Bogotá</w:t>
      </w:r>
      <w:proofErr w:type="gramStart"/>
      <w:r w:rsidRPr="0079471D">
        <w:rPr>
          <w:rFonts w:cstheme="minorHAnsi"/>
          <w:i/>
          <w:iCs/>
        </w:rPr>
        <w:t>:  "</w:t>
      </w:r>
      <w:proofErr w:type="gramEnd"/>
      <w:r w:rsidRPr="0079471D">
        <w:rPr>
          <w:rFonts w:cstheme="minorHAnsi"/>
          <w:i/>
          <w:iCs/>
        </w:rPr>
        <w:t xml:space="preserve">La  Apertura en  Colombia.   Agenda  de  un  Proceso".  Cámara  de </w:t>
      </w:r>
    </w:p>
    <w:p w:rsidR="0079471D" w:rsidRPr="0079471D" w:rsidRDefault="0079471D" w:rsidP="00973C97">
      <w:pPr>
        <w:pStyle w:val="Prrafodelista"/>
        <w:widowControl w:val="0"/>
        <w:numPr>
          <w:ilvl w:val="0"/>
          <w:numId w:val="7"/>
        </w:numPr>
        <w:autoSpaceDE w:val="0"/>
        <w:autoSpaceDN w:val="0"/>
        <w:adjustRightInd w:val="0"/>
        <w:spacing w:after="0" w:line="223" w:lineRule="exact"/>
        <w:rPr>
          <w:rFonts w:cstheme="minorHAnsi"/>
        </w:rPr>
      </w:pPr>
      <w:r w:rsidRPr="0079471D">
        <w:rPr>
          <w:rFonts w:cstheme="minorHAnsi"/>
          <w:i/>
          <w:iCs/>
        </w:rPr>
        <w:t xml:space="preserve">Comercio de Bogotá.   1993. </w:t>
      </w:r>
    </w:p>
    <w:p w:rsidR="0079471D" w:rsidRPr="0079471D" w:rsidRDefault="0079471D" w:rsidP="00973C97">
      <w:pPr>
        <w:pStyle w:val="Prrafodelista"/>
        <w:widowControl w:val="0"/>
        <w:numPr>
          <w:ilvl w:val="0"/>
          <w:numId w:val="8"/>
        </w:numPr>
        <w:autoSpaceDE w:val="0"/>
        <w:autoSpaceDN w:val="0"/>
        <w:adjustRightInd w:val="0"/>
        <w:spacing w:after="0" w:line="243" w:lineRule="exact"/>
        <w:rPr>
          <w:rFonts w:cstheme="minorHAnsi"/>
        </w:rPr>
      </w:pPr>
      <w:proofErr w:type="spellStart"/>
      <w:r w:rsidRPr="0079471D">
        <w:rPr>
          <w:rFonts w:cstheme="minorHAnsi"/>
          <w:i/>
          <w:iCs/>
        </w:rPr>
        <w:t>Chacholiades</w:t>
      </w:r>
      <w:proofErr w:type="spellEnd"/>
      <w:r w:rsidRPr="0079471D">
        <w:rPr>
          <w:rFonts w:cstheme="minorHAnsi"/>
          <w:i/>
          <w:iCs/>
        </w:rPr>
        <w:t xml:space="preserve">, </w:t>
      </w:r>
      <w:proofErr w:type="spellStart"/>
      <w:r w:rsidRPr="0079471D">
        <w:rPr>
          <w:rFonts w:cstheme="minorHAnsi"/>
          <w:i/>
          <w:iCs/>
        </w:rPr>
        <w:t>Miltiades</w:t>
      </w:r>
      <w:proofErr w:type="spellEnd"/>
      <w:r w:rsidRPr="0079471D">
        <w:rPr>
          <w:rFonts w:cstheme="minorHAnsi"/>
          <w:i/>
          <w:iCs/>
        </w:rPr>
        <w:t xml:space="preserve">.  "Economía Internacional".  McGraw Hill. Segunda </w:t>
      </w:r>
      <w:proofErr w:type="gramStart"/>
      <w:r w:rsidRPr="0079471D">
        <w:rPr>
          <w:rFonts w:cstheme="minorHAnsi"/>
          <w:i/>
          <w:iCs/>
        </w:rPr>
        <w:t>Edición .</w:t>
      </w:r>
      <w:proofErr w:type="gramEnd"/>
      <w:r w:rsidRPr="0079471D">
        <w:rPr>
          <w:rFonts w:cstheme="minorHAnsi"/>
          <w:i/>
          <w:iCs/>
        </w:rPr>
        <w:t xml:space="preserve"> 1995. </w:t>
      </w:r>
    </w:p>
    <w:p w:rsidR="0079471D" w:rsidRPr="0079471D" w:rsidRDefault="0079471D" w:rsidP="00973C97">
      <w:pPr>
        <w:pStyle w:val="Prrafodelista"/>
        <w:widowControl w:val="0"/>
        <w:numPr>
          <w:ilvl w:val="0"/>
          <w:numId w:val="8"/>
        </w:numPr>
        <w:autoSpaceDE w:val="0"/>
        <w:autoSpaceDN w:val="0"/>
        <w:adjustRightInd w:val="0"/>
        <w:spacing w:after="0" w:line="244" w:lineRule="exact"/>
        <w:rPr>
          <w:rFonts w:cstheme="minorHAnsi"/>
        </w:rPr>
      </w:pPr>
      <w:r w:rsidRPr="0079471D">
        <w:rPr>
          <w:rFonts w:cstheme="minorHAnsi"/>
          <w:i/>
          <w:iCs/>
        </w:rPr>
        <w:t xml:space="preserve">DRUCKER, Peter F.: "Su visión sobre: La Administración, la Organización basada en la información, </w:t>
      </w:r>
    </w:p>
    <w:p w:rsidR="0079471D" w:rsidRPr="0079471D" w:rsidRDefault="0079471D" w:rsidP="00973C97">
      <w:pPr>
        <w:pStyle w:val="Prrafodelista"/>
        <w:widowControl w:val="0"/>
        <w:numPr>
          <w:ilvl w:val="0"/>
          <w:numId w:val="7"/>
        </w:numPr>
        <w:autoSpaceDE w:val="0"/>
        <w:autoSpaceDN w:val="0"/>
        <w:adjustRightInd w:val="0"/>
        <w:spacing w:after="0" w:line="225" w:lineRule="exact"/>
        <w:rPr>
          <w:rFonts w:cstheme="minorHAnsi"/>
        </w:rPr>
      </w:pPr>
      <w:r w:rsidRPr="0079471D">
        <w:rPr>
          <w:rFonts w:cstheme="minorHAnsi"/>
          <w:i/>
          <w:iCs/>
        </w:rPr>
        <w:t xml:space="preserve">la Economía, la Sociedad". Grupo Editorial Norma. Bogotá, 1996. </w:t>
      </w:r>
    </w:p>
    <w:p w:rsidR="0079471D" w:rsidRPr="0079471D" w:rsidRDefault="0079471D" w:rsidP="00973C97">
      <w:pPr>
        <w:pStyle w:val="Prrafodelista"/>
        <w:widowControl w:val="0"/>
        <w:numPr>
          <w:ilvl w:val="0"/>
          <w:numId w:val="8"/>
        </w:numPr>
        <w:autoSpaceDE w:val="0"/>
        <w:autoSpaceDN w:val="0"/>
        <w:adjustRightInd w:val="0"/>
        <w:spacing w:after="0" w:line="242" w:lineRule="exact"/>
        <w:rPr>
          <w:rFonts w:cstheme="minorHAnsi"/>
        </w:rPr>
      </w:pPr>
      <w:proofErr w:type="spellStart"/>
      <w:r w:rsidRPr="0079471D">
        <w:rPr>
          <w:rFonts w:cstheme="minorHAnsi"/>
          <w:i/>
          <w:iCs/>
        </w:rPr>
        <w:t>Edelman</w:t>
      </w:r>
      <w:proofErr w:type="spellEnd"/>
      <w:r w:rsidRPr="0079471D">
        <w:rPr>
          <w:rFonts w:cstheme="minorHAnsi"/>
          <w:i/>
          <w:iCs/>
        </w:rPr>
        <w:t>, Joan. "</w:t>
      </w:r>
      <w:proofErr w:type="spellStart"/>
      <w:r w:rsidRPr="0079471D">
        <w:rPr>
          <w:rFonts w:cstheme="minorHAnsi"/>
          <w:i/>
          <w:iCs/>
        </w:rPr>
        <w:t>Politica</w:t>
      </w:r>
      <w:proofErr w:type="spellEnd"/>
      <w:r w:rsidRPr="0079471D">
        <w:rPr>
          <w:rFonts w:cstheme="minorHAnsi"/>
          <w:i/>
          <w:iCs/>
        </w:rPr>
        <w:t xml:space="preserve"> Económica Internacional". Ediciones El Ateneo. Buenos Aires, 1985. </w:t>
      </w:r>
    </w:p>
    <w:p w:rsidR="0079471D" w:rsidRPr="0079471D" w:rsidRDefault="0079471D" w:rsidP="00973C97">
      <w:pPr>
        <w:pStyle w:val="Prrafodelista"/>
        <w:widowControl w:val="0"/>
        <w:numPr>
          <w:ilvl w:val="0"/>
          <w:numId w:val="8"/>
        </w:numPr>
        <w:autoSpaceDE w:val="0"/>
        <w:autoSpaceDN w:val="0"/>
        <w:adjustRightInd w:val="0"/>
        <w:spacing w:after="0" w:line="246" w:lineRule="exact"/>
        <w:rPr>
          <w:rFonts w:cstheme="minorHAnsi"/>
        </w:rPr>
      </w:pPr>
      <w:r w:rsidRPr="0079471D">
        <w:rPr>
          <w:rFonts w:cstheme="minorHAnsi"/>
          <w:i/>
          <w:iCs/>
        </w:rPr>
        <w:t xml:space="preserve">HIDALGO, Carlos. Introducción a los Negocios Internacionales. </w:t>
      </w:r>
      <w:proofErr w:type="spellStart"/>
      <w:r w:rsidRPr="0079471D">
        <w:rPr>
          <w:rFonts w:cstheme="minorHAnsi"/>
          <w:i/>
          <w:iCs/>
        </w:rPr>
        <w:t>Limusa</w:t>
      </w:r>
      <w:proofErr w:type="spellEnd"/>
      <w:r w:rsidRPr="0079471D">
        <w:rPr>
          <w:rFonts w:cstheme="minorHAnsi"/>
          <w:i/>
          <w:iCs/>
        </w:rPr>
        <w:t xml:space="preserve">.  México. 1997. </w:t>
      </w:r>
    </w:p>
    <w:p w:rsidR="0079471D" w:rsidRPr="0079471D" w:rsidRDefault="0079471D" w:rsidP="00973C97">
      <w:pPr>
        <w:pStyle w:val="Prrafodelista"/>
        <w:widowControl w:val="0"/>
        <w:numPr>
          <w:ilvl w:val="0"/>
          <w:numId w:val="8"/>
        </w:numPr>
        <w:autoSpaceDE w:val="0"/>
        <w:autoSpaceDN w:val="0"/>
        <w:adjustRightInd w:val="0"/>
        <w:spacing w:after="0" w:line="243" w:lineRule="exact"/>
        <w:rPr>
          <w:rFonts w:cstheme="minorHAnsi"/>
        </w:rPr>
      </w:pPr>
      <w:r w:rsidRPr="0079471D">
        <w:rPr>
          <w:rFonts w:cstheme="minorHAnsi"/>
          <w:i/>
          <w:iCs/>
        </w:rPr>
        <w:t xml:space="preserve">KRUGMAN, P; OBSTFELD, M " Economía Internacional, Teoría y Política". Mc Graw  Hill.2001. </w:t>
      </w:r>
    </w:p>
    <w:p w:rsidR="0079471D" w:rsidRPr="0079471D" w:rsidRDefault="0079471D" w:rsidP="00973C97">
      <w:pPr>
        <w:pStyle w:val="Prrafodelista"/>
        <w:widowControl w:val="0"/>
        <w:numPr>
          <w:ilvl w:val="0"/>
          <w:numId w:val="7"/>
        </w:numPr>
        <w:autoSpaceDE w:val="0"/>
        <w:autoSpaceDN w:val="0"/>
        <w:adjustRightInd w:val="0"/>
        <w:spacing w:after="0" w:line="246" w:lineRule="exact"/>
        <w:rPr>
          <w:rFonts w:cstheme="minorHAnsi"/>
        </w:rPr>
      </w:pPr>
      <w:r w:rsidRPr="0079471D">
        <w:rPr>
          <w:rFonts w:cstheme="minorHAnsi"/>
          <w:i/>
          <w:iCs/>
        </w:rPr>
        <w:t xml:space="preserve">MEDINA,   Javier   (Compilador)   "Competitividad   y   Desarrollo   Social.      Retos   y   Perspectivas". </w:t>
      </w:r>
    </w:p>
    <w:p w:rsidR="0079471D" w:rsidRPr="0079471D" w:rsidRDefault="0079471D" w:rsidP="00973C97">
      <w:pPr>
        <w:pStyle w:val="Prrafodelista"/>
        <w:widowControl w:val="0"/>
        <w:numPr>
          <w:ilvl w:val="0"/>
          <w:numId w:val="7"/>
        </w:numPr>
        <w:autoSpaceDE w:val="0"/>
        <w:autoSpaceDN w:val="0"/>
        <w:adjustRightInd w:val="0"/>
        <w:spacing w:after="0" w:line="223" w:lineRule="exact"/>
        <w:rPr>
          <w:rFonts w:cstheme="minorHAnsi"/>
        </w:rPr>
      </w:pPr>
      <w:r w:rsidRPr="0079471D">
        <w:rPr>
          <w:rFonts w:cstheme="minorHAnsi"/>
          <w:i/>
          <w:iCs/>
        </w:rPr>
        <w:t xml:space="preserve">Universidad   del   Valle.   Facultad   de   Ciencias   de   la   Administración.   Colección   Pensamiento </w:t>
      </w:r>
    </w:p>
    <w:p w:rsidR="0079471D" w:rsidRPr="0079471D" w:rsidRDefault="0079471D" w:rsidP="00973C97">
      <w:pPr>
        <w:pStyle w:val="Prrafodelista"/>
        <w:widowControl w:val="0"/>
        <w:numPr>
          <w:ilvl w:val="0"/>
          <w:numId w:val="7"/>
        </w:numPr>
        <w:autoSpaceDE w:val="0"/>
        <w:autoSpaceDN w:val="0"/>
        <w:adjustRightInd w:val="0"/>
        <w:spacing w:after="0" w:line="223" w:lineRule="exact"/>
        <w:rPr>
          <w:rFonts w:cstheme="minorHAnsi"/>
        </w:rPr>
      </w:pPr>
      <w:r w:rsidRPr="0079471D">
        <w:rPr>
          <w:rFonts w:cstheme="minorHAnsi"/>
          <w:i/>
          <w:iCs/>
        </w:rPr>
        <w:t xml:space="preserve">Administrativo de Frontera. Cali. 1998. </w:t>
      </w:r>
    </w:p>
    <w:p w:rsidR="0079471D" w:rsidRPr="0079471D" w:rsidRDefault="0079471D" w:rsidP="00973C97">
      <w:pPr>
        <w:pStyle w:val="Prrafodelista"/>
        <w:widowControl w:val="0"/>
        <w:numPr>
          <w:ilvl w:val="0"/>
          <w:numId w:val="7"/>
        </w:numPr>
        <w:autoSpaceDE w:val="0"/>
        <w:autoSpaceDN w:val="0"/>
        <w:adjustRightInd w:val="0"/>
        <w:spacing w:after="0" w:line="240" w:lineRule="auto"/>
        <w:rPr>
          <w:rFonts w:cstheme="minorHAnsi"/>
        </w:rPr>
      </w:pPr>
      <w:r w:rsidRPr="0079471D">
        <w:rPr>
          <w:rFonts w:cstheme="minorHAnsi"/>
          <w:i/>
          <w:iCs/>
        </w:rPr>
        <w:t xml:space="preserve">REQUEIJO, Jaime: "Economía Mundial. Un Análisis entre dos Siglos". Mc Graw-Hill. Madrid. 2002. </w:t>
      </w:r>
      <w:proofErr w:type="spellStart"/>
      <w:proofErr w:type="gramStart"/>
      <w:r w:rsidRPr="0079471D">
        <w:rPr>
          <w:rFonts w:cstheme="minorHAnsi"/>
          <w:i/>
          <w:iCs/>
        </w:rPr>
        <w:t>Tamames</w:t>
      </w:r>
      <w:proofErr w:type="spellEnd"/>
      <w:r w:rsidRPr="0079471D">
        <w:rPr>
          <w:rFonts w:cstheme="minorHAnsi"/>
          <w:i/>
          <w:iCs/>
        </w:rPr>
        <w:t xml:space="preserve">  ,</w:t>
      </w:r>
      <w:proofErr w:type="gramEnd"/>
      <w:r w:rsidRPr="0079471D">
        <w:rPr>
          <w:rFonts w:cstheme="minorHAnsi"/>
          <w:i/>
          <w:iCs/>
        </w:rPr>
        <w:t xml:space="preserve">  Ramón;  Begoña,  Huerta:  "Estructura  Económica  Internacional  ".   Alianza  Editorial.   19 </w:t>
      </w:r>
      <w:proofErr w:type="gramStart"/>
      <w:r w:rsidRPr="0079471D">
        <w:rPr>
          <w:rFonts w:cstheme="minorHAnsi"/>
          <w:i/>
          <w:iCs/>
        </w:rPr>
        <w:t>edición</w:t>
      </w:r>
      <w:proofErr w:type="gramEnd"/>
      <w:r w:rsidRPr="0079471D">
        <w:rPr>
          <w:rFonts w:cstheme="minorHAnsi"/>
          <w:i/>
          <w:iCs/>
        </w:rPr>
        <w:t xml:space="preserve">. Madrid. 1999. </w:t>
      </w:r>
    </w:p>
    <w:p w:rsidR="0079471D" w:rsidRPr="0079471D" w:rsidRDefault="0079471D" w:rsidP="00973C97">
      <w:pPr>
        <w:pStyle w:val="Prrafodelista"/>
        <w:widowControl w:val="0"/>
        <w:numPr>
          <w:ilvl w:val="0"/>
          <w:numId w:val="7"/>
        </w:numPr>
        <w:autoSpaceDE w:val="0"/>
        <w:autoSpaceDN w:val="0"/>
        <w:adjustRightInd w:val="0"/>
        <w:spacing w:after="0" w:line="243" w:lineRule="exact"/>
        <w:rPr>
          <w:rFonts w:cstheme="minorHAnsi"/>
        </w:rPr>
      </w:pPr>
      <w:proofErr w:type="spellStart"/>
      <w:r w:rsidRPr="0079471D">
        <w:rPr>
          <w:rFonts w:cstheme="minorHAnsi"/>
          <w:i/>
          <w:iCs/>
        </w:rPr>
        <w:t>Tugores</w:t>
      </w:r>
      <w:proofErr w:type="spellEnd"/>
      <w:r w:rsidRPr="0079471D">
        <w:rPr>
          <w:rFonts w:cstheme="minorHAnsi"/>
          <w:i/>
          <w:iCs/>
        </w:rPr>
        <w:t xml:space="preserve">, </w:t>
      </w:r>
      <w:proofErr w:type="gramStart"/>
      <w:r w:rsidRPr="0079471D">
        <w:rPr>
          <w:rFonts w:cstheme="minorHAnsi"/>
          <w:i/>
          <w:iCs/>
        </w:rPr>
        <w:t>Juan :</w:t>
      </w:r>
      <w:proofErr w:type="gramEnd"/>
      <w:r w:rsidRPr="0079471D">
        <w:rPr>
          <w:rFonts w:cstheme="minorHAnsi"/>
          <w:i/>
          <w:iCs/>
        </w:rPr>
        <w:t xml:space="preserve"> "Economía </w:t>
      </w:r>
      <w:proofErr w:type="spellStart"/>
      <w:r w:rsidRPr="0079471D">
        <w:rPr>
          <w:rFonts w:cstheme="minorHAnsi"/>
          <w:i/>
          <w:iCs/>
        </w:rPr>
        <w:t>Internacinal</w:t>
      </w:r>
      <w:proofErr w:type="spellEnd"/>
      <w:r w:rsidRPr="0079471D">
        <w:rPr>
          <w:rFonts w:cstheme="minorHAnsi"/>
          <w:i/>
          <w:iCs/>
        </w:rPr>
        <w:t xml:space="preserve"> Globalización e Integración Regional. "Mc Graw Hill, Madrid. </w:t>
      </w:r>
      <w:r>
        <w:rPr>
          <w:rFonts w:cstheme="minorHAnsi"/>
          <w:i/>
          <w:iCs/>
        </w:rPr>
        <w:t>2002.</w:t>
      </w:r>
    </w:p>
    <w:p w:rsidR="0079471D" w:rsidRPr="0079471D" w:rsidRDefault="0079471D" w:rsidP="0079471D">
      <w:pPr>
        <w:widowControl w:val="0"/>
        <w:autoSpaceDE w:val="0"/>
        <w:autoSpaceDN w:val="0"/>
        <w:adjustRightInd w:val="0"/>
        <w:spacing w:after="0" w:line="243" w:lineRule="exact"/>
        <w:rPr>
          <w:rFonts w:cstheme="minorHAnsi"/>
        </w:rPr>
      </w:pPr>
    </w:p>
    <w:p w:rsidR="0079471D" w:rsidRPr="0079471D" w:rsidRDefault="0079471D" w:rsidP="0079471D">
      <w:pPr>
        <w:widowControl w:val="0"/>
        <w:autoSpaceDE w:val="0"/>
        <w:autoSpaceDN w:val="0"/>
        <w:adjustRightInd w:val="0"/>
        <w:spacing w:after="0" w:line="222" w:lineRule="exact"/>
        <w:rPr>
          <w:rFonts w:ascii="Arial" w:hAnsi="Arial" w:cs="Arial"/>
          <w:b/>
          <w:bCs/>
        </w:rPr>
      </w:pPr>
      <w:r w:rsidRPr="0079471D">
        <w:rPr>
          <w:rFonts w:ascii="Arial" w:hAnsi="Arial" w:cs="Arial"/>
          <w:b/>
          <w:bCs/>
        </w:rPr>
        <w:t xml:space="preserve">REVISTAS </w:t>
      </w:r>
    </w:p>
    <w:p w:rsidR="0079471D" w:rsidRPr="0079471D" w:rsidRDefault="0079471D" w:rsidP="0079471D">
      <w:pPr>
        <w:widowControl w:val="0"/>
        <w:autoSpaceDE w:val="0"/>
        <w:autoSpaceDN w:val="0"/>
        <w:adjustRightInd w:val="0"/>
        <w:spacing w:after="0" w:line="222" w:lineRule="exact"/>
        <w:rPr>
          <w:rFonts w:ascii="Symbol" w:hAnsi="Symbol" w:cs="Symbol"/>
        </w:rPr>
      </w:pPr>
    </w:p>
    <w:p w:rsidR="0079471D" w:rsidRPr="0079471D" w:rsidRDefault="0079471D" w:rsidP="0079471D">
      <w:pPr>
        <w:widowControl w:val="0"/>
        <w:autoSpaceDE w:val="0"/>
        <w:autoSpaceDN w:val="0"/>
        <w:adjustRightInd w:val="0"/>
        <w:spacing w:after="0" w:line="224" w:lineRule="exact"/>
        <w:rPr>
          <w:rFonts w:ascii="Symbol" w:hAnsi="Symbol" w:cs="Symbol"/>
        </w:rPr>
      </w:pPr>
      <w:r w:rsidRPr="0079471D">
        <w:rPr>
          <w:rFonts w:ascii="Arial" w:hAnsi="Arial" w:cs="Arial"/>
        </w:rPr>
        <w:t>Revista del Banco de la República, Coyuntura Económica (</w:t>
      </w:r>
      <w:proofErr w:type="spellStart"/>
      <w:r w:rsidRPr="0079471D">
        <w:rPr>
          <w:rFonts w:ascii="Arial" w:hAnsi="Arial" w:cs="Arial"/>
        </w:rPr>
        <w:t>Fedesarrollo</w:t>
      </w:r>
      <w:proofErr w:type="spellEnd"/>
      <w:r w:rsidRPr="0079471D">
        <w:rPr>
          <w:rFonts w:ascii="Arial" w:hAnsi="Arial" w:cs="Arial"/>
        </w:rPr>
        <w:t xml:space="preserve">), Boletines del DANE; </w:t>
      </w:r>
    </w:p>
    <w:p w:rsidR="0079471D" w:rsidRPr="0079471D" w:rsidRDefault="0079471D" w:rsidP="0079471D">
      <w:pPr>
        <w:widowControl w:val="0"/>
        <w:autoSpaceDE w:val="0"/>
        <w:autoSpaceDN w:val="0"/>
        <w:adjustRightInd w:val="0"/>
        <w:spacing w:after="0" w:line="342" w:lineRule="exact"/>
        <w:rPr>
          <w:rFonts w:ascii="Symbol" w:hAnsi="Symbol" w:cs="Symbol"/>
        </w:rPr>
      </w:pPr>
      <w:r w:rsidRPr="0079471D">
        <w:rPr>
          <w:rFonts w:ascii="Arial" w:hAnsi="Arial" w:cs="Arial"/>
        </w:rPr>
        <w:t xml:space="preserve">Prospectiva Económica y Financiera (Javier </w:t>
      </w:r>
      <w:proofErr w:type="spellStart"/>
      <w:r w:rsidRPr="0079471D">
        <w:rPr>
          <w:rFonts w:ascii="Arial" w:hAnsi="Arial" w:cs="Arial"/>
        </w:rPr>
        <w:t>Fernandez</w:t>
      </w:r>
      <w:proofErr w:type="spellEnd"/>
      <w:r w:rsidRPr="0079471D">
        <w:rPr>
          <w:rFonts w:ascii="Arial" w:hAnsi="Arial" w:cs="Arial"/>
        </w:rPr>
        <w:t xml:space="preserve"> Riva); Indicadores de Coyuntura Económica </w:t>
      </w:r>
    </w:p>
    <w:p w:rsidR="0079471D" w:rsidRPr="0079471D" w:rsidRDefault="0079471D" w:rsidP="0079471D">
      <w:pPr>
        <w:widowControl w:val="0"/>
        <w:autoSpaceDE w:val="0"/>
        <w:autoSpaceDN w:val="0"/>
        <w:adjustRightInd w:val="0"/>
        <w:spacing w:after="0" w:line="343" w:lineRule="exact"/>
        <w:rPr>
          <w:rFonts w:ascii="Symbol" w:hAnsi="Symbol" w:cs="Symbol"/>
        </w:rPr>
      </w:pPr>
      <w:r w:rsidRPr="0079471D">
        <w:rPr>
          <w:rFonts w:ascii="Arial" w:hAnsi="Arial" w:cs="Arial"/>
        </w:rPr>
        <w:t xml:space="preserve">(DNP); Economía Colombiana (Contraloría General de la República); Finanzas y Desarrollo (FMI); </w:t>
      </w:r>
      <w:proofErr w:type="spellStart"/>
      <w:r>
        <w:rPr>
          <w:rFonts w:ascii="Arial" w:hAnsi="Arial" w:cs="Arial"/>
        </w:rPr>
        <w:t>Businessweek</w:t>
      </w:r>
      <w:proofErr w:type="spellEnd"/>
      <w:r>
        <w:rPr>
          <w:rFonts w:ascii="Arial" w:hAnsi="Arial" w:cs="Arial"/>
        </w:rPr>
        <w:t xml:space="preserve">, </w:t>
      </w:r>
      <w:proofErr w:type="spellStart"/>
      <w:r>
        <w:rPr>
          <w:rFonts w:ascii="Arial" w:hAnsi="Arial" w:cs="Arial"/>
        </w:rPr>
        <w:t>Fortune</w:t>
      </w:r>
      <w:proofErr w:type="spellEnd"/>
      <w:r>
        <w:rPr>
          <w:rFonts w:ascii="Arial" w:hAnsi="Arial" w:cs="Arial"/>
        </w:rPr>
        <w:t>, Dinero, Portafolio.</w:t>
      </w:r>
    </w:p>
    <w:p w:rsidR="0079471D" w:rsidRPr="0079471D" w:rsidRDefault="0079471D" w:rsidP="0079471D">
      <w:pPr>
        <w:widowControl w:val="0"/>
        <w:autoSpaceDE w:val="0"/>
        <w:autoSpaceDN w:val="0"/>
        <w:adjustRightInd w:val="0"/>
        <w:spacing w:after="0" w:line="243" w:lineRule="exact"/>
        <w:rPr>
          <w:rFonts w:cstheme="minorHAnsi"/>
        </w:rPr>
      </w:pPr>
    </w:p>
    <w:p w:rsidR="00E819CD" w:rsidRDefault="00E819CD" w:rsidP="00EA5E2F">
      <w:pPr>
        <w:pStyle w:val="Sinespaciado"/>
      </w:pPr>
    </w:p>
    <w:p w:rsidR="00D51448" w:rsidRDefault="001D12A5" w:rsidP="00D51448">
      <w:pPr>
        <w:pStyle w:val="Subttulo"/>
        <w:rPr>
          <w:sz w:val="28"/>
        </w:rPr>
      </w:pPr>
      <w:r>
        <w:rPr>
          <w:sz w:val="28"/>
        </w:rPr>
        <w:t xml:space="preserve">Contenido </w:t>
      </w:r>
    </w:p>
    <w:p w:rsidR="006520C5" w:rsidRDefault="007043DB" w:rsidP="006520C5">
      <w:pPr>
        <w:pStyle w:val="Citadestacada"/>
        <w:spacing w:before="0" w:after="0" w:line="240" w:lineRule="auto"/>
      </w:pPr>
      <w:r>
        <w:t xml:space="preserve">Sesión 1: </w:t>
      </w:r>
      <w:r w:rsidR="0079471D">
        <w:t xml:space="preserve">Presentación del Curso </w:t>
      </w:r>
    </w:p>
    <w:p w:rsidR="006520C5" w:rsidRDefault="006520C5" w:rsidP="006520C5">
      <w:pPr>
        <w:spacing w:after="0" w:line="240" w:lineRule="auto"/>
        <w:rPr>
          <w:rStyle w:val="Textoennegrita"/>
        </w:rPr>
      </w:pPr>
    </w:p>
    <w:p w:rsidR="006520C5" w:rsidRDefault="006520C5" w:rsidP="006520C5">
      <w:pPr>
        <w:spacing w:after="0" w:line="240" w:lineRule="auto"/>
        <w:rPr>
          <w:rStyle w:val="Textoennegrita"/>
        </w:rPr>
      </w:pPr>
      <w:r>
        <w:rPr>
          <w:rStyle w:val="Textoennegrita"/>
        </w:rPr>
        <w:lastRenderedPageBreak/>
        <w:t xml:space="preserve">Temáticas de la sesión: </w:t>
      </w:r>
    </w:p>
    <w:p w:rsidR="006520C5" w:rsidRPr="0079471D" w:rsidRDefault="006520C5" w:rsidP="006520C5">
      <w:pPr>
        <w:pStyle w:val="Default"/>
        <w:ind w:left="284"/>
        <w:rPr>
          <w:rFonts w:asciiTheme="minorHAnsi" w:hAnsiTheme="minorHAnsi" w:cstheme="minorHAnsi"/>
          <w:sz w:val="22"/>
          <w:szCs w:val="22"/>
        </w:rPr>
      </w:pPr>
    </w:p>
    <w:p w:rsidR="0079471D" w:rsidRPr="0079471D" w:rsidRDefault="0079471D" w:rsidP="00973C97">
      <w:pPr>
        <w:pStyle w:val="Prrafodelista"/>
        <w:widowControl w:val="0"/>
        <w:numPr>
          <w:ilvl w:val="0"/>
          <w:numId w:val="9"/>
        </w:numPr>
        <w:autoSpaceDE w:val="0"/>
        <w:autoSpaceDN w:val="0"/>
        <w:adjustRightInd w:val="0"/>
        <w:spacing w:after="0" w:line="224" w:lineRule="exact"/>
        <w:rPr>
          <w:rFonts w:ascii="Arial" w:hAnsi="Arial" w:cs="Arial"/>
          <w:b/>
          <w:bCs/>
        </w:rPr>
      </w:pPr>
      <w:r w:rsidRPr="0079471D">
        <w:rPr>
          <w:rFonts w:ascii="Arial" w:hAnsi="Arial" w:cs="Arial"/>
        </w:rPr>
        <w:t xml:space="preserve">Presentación del programa, metodología  del curso evaluaciones y bibliografía.  Conocimiento  del grupo. </w:t>
      </w:r>
    </w:p>
    <w:p w:rsidR="0079471D" w:rsidRPr="0079471D" w:rsidRDefault="0079471D" w:rsidP="00973C97">
      <w:pPr>
        <w:pStyle w:val="Prrafodelista"/>
        <w:widowControl w:val="0"/>
        <w:numPr>
          <w:ilvl w:val="0"/>
          <w:numId w:val="9"/>
        </w:numPr>
        <w:autoSpaceDE w:val="0"/>
        <w:autoSpaceDN w:val="0"/>
        <w:adjustRightInd w:val="0"/>
        <w:spacing w:after="0" w:line="221" w:lineRule="exact"/>
        <w:rPr>
          <w:rFonts w:ascii="Arial" w:hAnsi="Arial" w:cs="Arial"/>
          <w:b/>
          <w:bCs/>
        </w:rPr>
      </w:pPr>
      <w:r w:rsidRPr="0079471D">
        <w:rPr>
          <w:rFonts w:ascii="Arial" w:hAnsi="Arial" w:cs="Arial"/>
        </w:rPr>
        <w:t xml:space="preserve">Ejercicio de comprobación de conocimientos básicos. </w:t>
      </w:r>
    </w:p>
    <w:p w:rsidR="006520C5" w:rsidRPr="007043DB" w:rsidRDefault="006520C5" w:rsidP="00256526">
      <w:pPr>
        <w:spacing w:after="120" w:line="240" w:lineRule="auto"/>
        <w:rPr>
          <w:rFonts w:cstheme="minorHAnsi"/>
          <w:b/>
          <w:bCs/>
        </w:rPr>
      </w:pPr>
    </w:p>
    <w:p w:rsidR="006520C5" w:rsidRDefault="006520C5" w:rsidP="006520C5">
      <w:pPr>
        <w:pStyle w:val="Citadestacada"/>
        <w:spacing w:before="0" w:after="0" w:line="240" w:lineRule="auto"/>
      </w:pPr>
      <w:r>
        <w:t xml:space="preserve">Sesión </w:t>
      </w:r>
      <w:r w:rsidR="007043DB">
        <w:t>2</w:t>
      </w:r>
      <w:r>
        <w:t xml:space="preserve">: </w:t>
      </w:r>
      <w:r w:rsidR="0079471D">
        <w:t xml:space="preserve">El Contexto Económico Mundial de los Negocios Internacionales  </w:t>
      </w:r>
    </w:p>
    <w:p w:rsidR="006520C5" w:rsidRDefault="006520C5" w:rsidP="006520C5">
      <w:pPr>
        <w:spacing w:after="0" w:line="240" w:lineRule="auto"/>
        <w:rPr>
          <w:rStyle w:val="Textoennegrita"/>
        </w:rPr>
      </w:pPr>
    </w:p>
    <w:p w:rsidR="006520C5" w:rsidRDefault="006520C5" w:rsidP="006520C5">
      <w:pPr>
        <w:spacing w:after="0" w:line="240" w:lineRule="auto"/>
        <w:rPr>
          <w:rStyle w:val="Textoennegrita"/>
        </w:rPr>
      </w:pPr>
      <w:r>
        <w:rPr>
          <w:rStyle w:val="Textoennegrita"/>
        </w:rPr>
        <w:t xml:space="preserve">Temáticas de la sesión: </w:t>
      </w:r>
    </w:p>
    <w:p w:rsidR="006520C5" w:rsidRDefault="006520C5" w:rsidP="006520C5">
      <w:pPr>
        <w:spacing w:after="0" w:line="240" w:lineRule="auto"/>
        <w:rPr>
          <w:rFonts w:cstheme="minorHAnsi"/>
          <w:b/>
          <w:bCs/>
        </w:rPr>
      </w:pPr>
    </w:p>
    <w:p w:rsidR="00C3402F" w:rsidRPr="0079471D" w:rsidRDefault="0079471D" w:rsidP="00973C97">
      <w:pPr>
        <w:pStyle w:val="Prrafodelista"/>
        <w:numPr>
          <w:ilvl w:val="0"/>
          <w:numId w:val="1"/>
        </w:numPr>
        <w:spacing w:after="0" w:line="240" w:lineRule="auto"/>
        <w:rPr>
          <w:rFonts w:cstheme="minorHAnsi"/>
        </w:rPr>
      </w:pPr>
      <w:r>
        <w:rPr>
          <w:rFonts w:ascii="Arial" w:hAnsi="Arial" w:cs="Arial"/>
        </w:rPr>
        <w:t>Fundamentos básicos para el desarrollo del Comercio Internacional.</w:t>
      </w:r>
    </w:p>
    <w:p w:rsidR="0079471D" w:rsidRPr="0079471D" w:rsidRDefault="0079471D" w:rsidP="00973C97">
      <w:pPr>
        <w:pStyle w:val="Prrafodelista"/>
        <w:numPr>
          <w:ilvl w:val="0"/>
          <w:numId w:val="1"/>
        </w:numPr>
        <w:spacing w:after="0" w:line="240" w:lineRule="auto"/>
        <w:rPr>
          <w:rFonts w:cstheme="minorHAnsi"/>
        </w:rPr>
      </w:pPr>
      <w:r>
        <w:rPr>
          <w:rFonts w:ascii="Arial" w:hAnsi="Arial" w:cs="Arial"/>
        </w:rPr>
        <w:t>El Desarrollo y Crecimiento del Comercio Internacional.</w:t>
      </w:r>
    </w:p>
    <w:p w:rsidR="0079471D" w:rsidRPr="0079471D" w:rsidRDefault="0079471D" w:rsidP="00973C97">
      <w:pPr>
        <w:pStyle w:val="Prrafodelista"/>
        <w:numPr>
          <w:ilvl w:val="0"/>
          <w:numId w:val="1"/>
        </w:numPr>
        <w:spacing w:after="0" w:line="240" w:lineRule="auto"/>
        <w:rPr>
          <w:rFonts w:cstheme="minorHAnsi"/>
        </w:rPr>
      </w:pPr>
      <w:r>
        <w:rPr>
          <w:rFonts w:ascii="Arial" w:hAnsi="Arial" w:cs="Arial"/>
        </w:rPr>
        <w:t>Situación actual del Comercio Mundial y del Comercio Exterior Colombiano.</w:t>
      </w:r>
    </w:p>
    <w:p w:rsidR="0079471D" w:rsidRDefault="0079471D" w:rsidP="00973C97">
      <w:pPr>
        <w:pStyle w:val="Prrafodelista"/>
        <w:numPr>
          <w:ilvl w:val="0"/>
          <w:numId w:val="1"/>
        </w:numPr>
        <w:spacing w:after="0" w:line="240" w:lineRule="auto"/>
        <w:rPr>
          <w:rFonts w:cstheme="minorHAnsi"/>
        </w:rPr>
      </w:pPr>
      <w:r>
        <w:rPr>
          <w:rFonts w:cstheme="minorHAnsi"/>
        </w:rPr>
        <w:t>Perspectivas sobre el Desarrollo de los Ejes Económicos Mundiales: EE.UU., Japón, Unión Europea, China.</w:t>
      </w:r>
    </w:p>
    <w:p w:rsidR="006520C5" w:rsidRDefault="006520C5" w:rsidP="00256526">
      <w:pPr>
        <w:spacing w:after="120" w:line="240" w:lineRule="auto"/>
        <w:rPr>
          <w:rFonts w:cstheme="minorHAnsi"/>
        </w:rPr>
      </w:pPr>
    </w:p>
    <w:p w:rsidR="00D93B5C" w:rsidRDefault="00D93B5C" w:rsidP="004715D0">
      <w:pPr>
        <w:pStyle w:val="Default"/>
        <w:rPr>
          <w:rStyle w:val="Textoennegrita"/>
          <w:rFonts w:asciiTheme="minorHAnsi" w:hAnsiTheme="minorHAnsi" w:cstheme="minorBidi"/>
          <w:color w:val="auto"/>
          <w:sz w:val="22"/>
          <w:szCs w:val="22"/>
          <w:lang w:val="es-ES"/>
        </w:rPr>
      </w:pPr>
      <w:r w:rsidRPr="006520C5">
        <w:rPr>
          <w:rStyle w:val="Textoennegrita"/>
          <w:rFonts w:asciiTheme="minorHAnsi" w:hAnsiTheme="minorHAnsi" w:cstheme="minorBidi"/>
          <w:color w:val="auto"/>
          <w:sz w:val="22"/>
          <w:szCs w:val="22"/>
          <w:lang w:val="es-ES"/>
        </w:rPr>
        <w:t xml:space="preserve">Lecturas </w:t>
      </w:r>
      <w:r w:rsidR="007043DB">
        <w:rPr>
          <w:rStyle w:val="Textoennegrita"/>
          <w:rFonts w:asciiTheme="minorHAnsi" w:hAnsiTheme="minorHAnsi" w:cstheme="minorBidi"/>
          <w:color w:val="auto"/>
          <w:sz w:val="22"/>
          <w:szCs w:val="22"/>
          <w:lang w:val="es-ES"/>
        </w:rPr>
        <w:t>Obligatorias</w:t>
      </w:r>
      <w:r w:rsidRPr="006520C5">
        <w:rPr>
          <w:rStyle w:val="Textoennegrita"/>
          <w:rFonts w:asciiTheme="minorHAnsi" w:hAnsiTheme="minorHAnsi" w:cstheme="minorBidi"/>
          <w:color w:val="auto"/>
          <w:sz w:val="22"/>
          <w:szCs w:val="22"/>
          <w:lang w:val="es-ES"/>
        </w:rPr>
        <w:t>:</w:t>
      </w:r>
    </w:p>
    <w:p w:rsidR="000E178A" w:rsidRPr="006520C5" w:rsidRDefault="000E178A" w:rsidP="004715D0">
      <w:pPr>
        <w:pStyle w:val="Default"/>
        <w:rPr>
          <w:rStyle w:val="Textoennegrita"/>
          <w:rFonts w:asciiTheme="minorHAnsi" w:hAnsiTheme="minorHAnsi" w:cstheme="minorBidi"/>
          <w:color w:val="auto"/>
          <w:sz w:val="22"/>
          <w:szCs w:val="22"/>
          <w:lang w:val="es-ES"/>
        </w:rPr>
      </w:pPr>
    </w:p>
    <w:p w:rsidR="0079471D" w:rsidRPr="0079471D" w:rsidRDefault="0079471D" w:rsidP="00973C97">
      <w:pPr>
        <w:pStyle w:val="Prrafodelista"/>
        <w:widowControl w:val="0"/>
        <w:numPr>
          <w:ilvl w:val="0"/>
          <w:numId w:val="10"/>
        </w:numPr>
        <w:autoSpaceDE w:val="0"/>
        <w:autoSpaceDN w:val="0"/>
        <w:adjustRightInd w:val="0"/>
        <w:spacing w:after="0" w:line="246" w:lineRule="exact"/>
        <w:rPr>
          <w:rFonts w:ascii="Arial" w:hAnsi="Arial" w:cs="Arial"/>
          <w:b/>
          <w:bCs/>
          <w:i/>
          <w:iCs/>
          <w:sz w:val="24"/>
          <w:szCs w:val="24"/>
        </w:rPr>
      </w:pPr>
      <w:proofErr w:type="spellStart"/>
      <w:r w:rsidRPr="0079471D">
        <w:rPr>
          <w:rFonts w:ascii="Arial" w:hAnsi="Arial" w:cs="Arial"/>
          <w:i/>
          <w:iCs/>
          <w:sz w:val="24"/>
          <w:szCs w:val="24"/>
        </w:rPr>
        <w:t>Requeijo</w:t>
      </w:r>
      <w:proofErr w:type="spellEnd"/>
      <w:r w:rsidRPr="0079471D">
        <w:rPr>
          <w:rFonts w:ascii="Arial" w:hAnsi="Arial" w:cs="Arial"/>
          <w:i/>
          <w:iCs/>
          <w:sz w:val="24"/>
          <w:szCs w:val="24"/>
        </w:rPr>
        <w:t xml:space="preserve">, Jaime: "Economía Mundial". Mc Graw Hill. Madrid. 2002. </w:t>
      </w:r>
      <w:r w:rsidR="000E178A" w:rsidRPr="0079471D">
        <w:rPr>
          <w:rFonts w:ascii="Arial" w:hAnsi="Arial" w:cs="Arial"/>
          <w:i/>
          <w:iCs/>
          <w:sz w:val="24"/>
          <w:szCs w:val="24"/>
        </w:rPr>
        <w:t>Capítulo</w:t>
      </w:r>
      <w:r w:rsidRPr="0079471D">
        <w:rPr>
          <w:rFonts w:ascii="Arial" w:hAnsi="Arial" w:cs="Arial"/>
          <w:i/>
          <w:iCs/>
          <w:sz w:val="24"/>
          <w:szCs w:val="24"/>
        </w:rPr>
        <w:t xml:space="preserve"> 1. </w:t>
      </w:r>
    </w:p>
    <w:p w:rsidR="000E178A" w:rsidRPr="000E178A" w:rsidRDefault="0079471D" w:rsidP="00973C97">
      <w:pPr>
        <w:pStyle w:val="Prrafodelista"/>
        <w:widowControl w:val="0"/>
        <w:numPr>
          <w:ilvl w:val="0"/>
          <w:numId w:val="10"/>
        </w:numPr>
        <w:autoSpaceDE w:val="0"/>
        <w:autoSpaceDN w:val="0"/>
        <w:adjustRightInd w:val="0"/>
        <w:spacing w:after="0" w:line="226" w:lineRule="exact"/>
        <w:rPr>
          <w:rFonts w:ascii="Arial" w:hAnsi="Arial" w:cs="Arial"/>
          <w:b/>
          <w:bCs/>
          <w:i/>
          <w:iCs/>
          <w:sz w:val="24"/>
          <w:szCs w:val="24"/>
        </w:rPr>
      </w:pPr>
      <w:r w:rsidRPr="000E178A">
        <w:rPr>
          <w:rFonts w:ascii="Arial" w:hAnsi="Arial" w:cs="Arial"/>
          <w:i/>
          <w:iCs/>
          <w:sz w:val="24"/>
          <w:szCs w:val="24"/>
        </w:rPr>
        <w:t xml:space="preserve">Howard </w:t>
      </w:r>
      <w:proofErr w:type="spellStart"/>
      <w:r w:rsidRPr="000E178A">
        <w:rPr>
          <w:rFonts w:ascii="Arial" w:hAnsi="Arial" w:cs="Arial"/>
          <w:i/>
          <w:iCs/>
          <w:sz w:val="24"/>
          <w:szCs w:val="24"/>
        </w:rPr>
        <w:t>Jhon</w:t>
      </w:r>
      <w:proofErr w:type="spellEnd"/>
      <w:r w:rsidRPr="000E178A">
        <w:rPr>
          <w:rFonts w:ascii="Arial" w:hAnsi="Arial" w:cs="Arial"/>
          <w:i/>
          <w:iCs/>
          <w:sz w:val="24"/>
          <w:szCs w:val="24"/>
        </w:rPr>
        <w:t xml:space="preserve"> "Porque el Comercio Internacional es esencial para el Desarrollo Económico". Revista Reforma Económica Hoy.  No. 3 de 1997.  </w:t>
      </w:r>
      <w:proofErr w:type="spellStart"/>
      <w:r w:rsidRPr="000E178A">
        <w:rPr>
          <w:rFonts w:ascii="Arial" w:hAnsi="Arial" w:cs="Arial"/>
          <w:i/>
          <w:iCs/>
          <w:sz w:val="24"/>
          <w:szCs w:val="24"/>
        </w:rPr>
        <w:t>Pag</w:t>
      </w:r>
      <w:proofErr w:type="spellEnd"/>
      <w:r w:rsidRPr="000E178A">
        <w:rPr>
          <w:rFonts w:ascii="Arial" w:hAnsi="Arial" w:cs="Arial"/>
          <w:i/>
          <w:iCs/>
          <w:sz w:val="24"/>
          <w:szCs w:val="24"/>
        </w:rPr>
        <w:t xml:space="preserve">. 4-7. </w:t>
      </w:r>
    </w:p>
    <w:p w:rsidR="000E178A" w:rsidRPr="000E178A" w:rsidRDefault="0079471D" w:rsidP="00973C97">
      <w:pPr>
        <w:pStyle w:val="Prrafodelista"/>
        <w:widowControl w:val="0"/>
        <w:numPr>
          <w:ilvl w:val="0"/>
          <w:numId w:val="10"/>
        </w:numPr>
        <w:autoSpaceDE w:val="0"/>
        <w:autoSpaceDN w:val="0"/>
        <w:adjustRightInd w:val="0"/>
        <w:spacing w:after="0" w:line="225" w:lineRule="exact"/>
        <w:rPr>
          <w:rFonts w:ascii="Arial" w:hAnsi="Arial" w:cs="Arial"/>
          <w:b/>
          <w:bCs/>
          <w:i/>
          <w:iCs/>
          <w:sz w:val="24"/>
          <w:szCs w:val="24"/>
        </w:rPr>
      </w:pPr>
      <w:proofErr w:type="spellStart"/>
      <w:r w:rsidRPr="000E178A">
        <w:rPr>
          <w:rFonts w:ascii="Arial" w:hAnsi="Arial" w:cs="Arial"/>
          <w:i/>
          <w:iCs/>
          <w:sz w:val="24"/>
          <w:szCs w:val="24"/>
        </w:rPr>
        <w:t>Tugores</w:t>
      </w:r>
      <w:proofErr w:type="spellEnd"/>
      <w:r w:rsidRPr="000E178A">
        <w:rPr>
          <w:rFonts w:ascii="Arial" w:hAnsi="Arial" w:cs="Arial"/>
          <w:i/>
          <w:iCs/>
          <w:sz w:val="24"/>
          <w:szCs w:val="24"/>
        </w:rPr>
        <w:t xml:space="preserve">  Q.,  Ju</w:t>
      </w:r>
      <w:r w:rsidR="000E178A" w:rsidRPr="000E178A">
        <w:rPr>
          <w:rFonts w:ascii="Arial" w:hAnsi="Arial" w:cs="Arial"/>
          <w:i/>
          <w:iCs/>
          <w:sz w:val="24"/>
          <w:szCs w:val="24"/>
        </w:rPr>
        <w:t xml:space="preserve">an.  "Economía  Internacional: </w:t>
      </w:r>
      <w:r w:rsidRPr="000E178A">
        <w:rPr>
          <w:rFonts w:ascii="Arial" w:hAnsi="Arial" w:cs="Arial"/>
          <w:i/>
          <w:iCs/>
          <w:sz w:val="24"/>
          <w:szCs w:val="24"/>
        </w:rPr>
        <w:t xml:space="preserve">Globalización  e  integración  regional".  McGraw Hill, 2002. Capítulo 2. </w:t>
      </w:r>
    </w:p>
    <w:p w:rsidR="000E178A" w:rsidRPr="000E178A" w:rsidRDefault="0079471D" w:rsidP="00973C97">
      <w:pPr>
        <w:pStyle w:val="Prrafodelista"/>
        <w:widowControl w:val="0"/>
        <w:numPr>
          <w:ilvl w:val="0"/>
          <w:numId w:val="10"/>
        </w:numPr>
        <w:autoSpaceDE w:val="0"/>
        <w:autoSpaceDN w:val="0"/>
        <w:adjustRightInd w:val="0"/>
        <w:spacing w:after="0" w:line="225" w:lineRule="exact"/>
        <w:rPr>
          <w:rFonts w:ascii="Arial" w:hAnsi="Arial" w:cs="Arial"/>
          <w:b/>
          <w:bCs/>
          <w:i/>
          <w:iCs/>
          <w:sz w:val="24"/>
          <w:szCs w:val="24"/>
        </w:rPr>
      </w:pPr>
      <w:r w:rsidRPr="000E178A">
        <w:rPr>
          <w:rFonts w:ascii="Arial" w:hAnsi="Arial" w:cs="Arial"/>
          <w:i/>
          <w:iCs/>
          <w:sz w:val="24"/>
          <w:szCs w:val="24"/>
        </w:rPr>
        <w:t xml:space="preserve">Ocampo,  José  Antonio  y  Martin,  Juan.  "Globalización  y  desarrollo,  una  reflexión  desde América Latina y el Caribe". </w:t>
      </w:r>
      <w:proofErr w:type="spellStart"/>
      <w:r w:rsidRPr="000E178A">
        <w:rPr>
          <w:rFonts w:ascii="Arial" w:hAnsi="Arial" w:cs="Arial"/>
          <w:i/>
          <w:iCs/>
          <w:sz w:val="24"/>
          <w:szCs w:val="24"/>
        </w:rPr>
        <w:t>Alfaomega</w:t>
      </w:r>
      <w:proofErr w:type="spellEnd"/>
      <w:r w:rsidRPr="000E178A">
        <w:rPr>
          <w:rFonts w:ascii="Arial" w:hAnsi="Arial" w:cs="Arial"/>
          <w:i/>
          <w:iCs/>
          <w:sz w:val="24"/>
          <w:szCs w:val="24"/>
        </w:rPr>
        <w:t xml:space="preserve">, 2003. Capítulo 2. </w:t>
      </w:r>
    </w:p>
    <w:p w:rsidR="0079471D" w:rsidRPr="000E178A" w:rsidRDefault="0079471D" w:rsidP="00973C97">
      <w:pPr>
        <w:pStyle w:val="Prrafodelista"/>
        <w:widowControl w:val="0"/>
        <w:numPr>
          <w:ilvl w:val="0"/>
          <w:numId w:val="10"/>
        </w:numPr>
        <w:autoSpaceDE w:val="0"/>
        <w:autoSpaceDN w:val="0"/>
        <w:adjustRightInd w:val="0"/>
        <w:spacing w:after="0" w:line="225" w:lineRule="exact"/>
        <w:rPr>
          <w:rFonts w:ascii="Arial" w:hAnsi="Arial" w:cs="Arial"/>
          <w:b/>
          <w:bCs/>
          <w:i/>
          <w:iCs/>
          <w:sz w:val="24"/>
          <w:szCs w:val="24"/>
        </w:rPr>
      </w:pPr>
      <w:r w:rsidRPr="000E178A">
        <w:rPr>
          <w:rFonts w:ascii="Arial" w:hAnsi="Arial" w:cs="Arial"/>
          <w:i/>
          <w:iCs/>
          <w:sz w:val="24"/>
          <w:szCs w:val="24"/>
        </w:rPr>
        <w:t xml:space="preserve">Documento OMC (Organización Mundial del Comercio): "Informe sobre el comercio mundial 2004". </w:t>
      </w:r>
    </w:p>
    <w:p w:rsidR="000E178A" w:rsidRPr="000E178A" w:rsidRDefault="000E178A" w:rsidP="000E178A">
      <w:pPr>
        <w:pStyle w:val="Prrafodelista"/>
        <w:widowControl w:val="0"/>
        <w:autoSpaceDE w:val="0"/>
        <w:autoSpaceDN w:val="0"/>
        <w:adjustRightInd w:val="0"/>
        <w:spacing w:after="0" w:line="225" w:lineRule="exact"/>
        <w:rPr>
          <w:rFonts w:ascii="Arial" w:hAnsi="Arial" w:cs="Arial"/>
          <w:b/>
          <w:bCs/>
          <w:i/>
          <w:iCs/>
          <w:sz w:val="24"/>
          <w:szCs w:val="24"/>
        </w:rPr>
      </w:pPr>
    </w:p>
    <w:p w:rsidR="00D93B5C" w:rsidRDefault="00D93B5C" w:rsidP="00D93B5C">
      <w:pPr>
        <w:pStyle w:val="Citadestacada"/>
        <w:spacing w:before="0" w:after="0" w:line="240" w:lineRule="auto"/>
      </w:pPr>
      <w:r>
        <w:t xml:space="preserve">Sesión </w:t>
      </w:r>
      <w:r w:rsidR="007043DB">
        <w:t>3</w:t>
      </w:r>
      <w:r>
        <w:t xml:space="preserve">: </w:t>
      </w:r>
      <w:r w:rsidR="000E178A">
        <w:t xml:space="preserve">Proceso de Globalización </w:t>
      </w:r>
    </w:p>
    <w:p w:rsidR="00D93B5C" w:rsidRDefault="00D93B5C" w:rsidP="00D93B5C">
      <w:pPr>
        <w:spacing w:after="0" w:line="240" w:lineRule="auto"/>
        <w:rPr>
          <w:rStyle w:val="Textoennegrita"/>
        </w:rPr>
      </w:pPr>
    </w:p>
    <w:p w:rsidR="00D93B5C" w:rsidRDefault="00C3402F" w:rsidP="00D93B5C">
      <w:pPr>
        <w:spacing w:after="0" w:line="240" w:lineRule="auto"/>
        <w:rPr>
          <w:rStyle w:val="Textoennegrita"/>
        </w:rPr>
      </w:pPr>
      <w:r w:rsidRPr="00256526">
        <w:rPr>
          <w:rFonts w:cstheme="minorHAnsi"/>
        </w:rPr>
        <w:t xml:space="preserve"> </w:t>
      </w:r>
      <w:r w:rsidR="00D93B5C">
        <w:rPr>
          <w:rStyle w:val="Textoennegrita"/>
        </w:rPr>
        <w:t xml:space="preserve">Temáticas de la sesión: </w:t>
      </w:r>
    </w:p>
    <w:p w:rsidR="00D93B5C" w:rsidRDefault="00D93B5C" w:rsidP="00D93B5C">
      <w:pPr>
        <w:spacing w:after="0" w:line="240" w:lineRule="auto"/>
        <w:ind w:left="284"/>
        <w:rPr>
          <w:rFonts w:cstheme="minorHAnsi"/>
        </w:rPr>
      </w:pPr>
    </w:p>
    <w:p w:rsidR="00C3402F" w:rsidRPr="000E178A" w:rsidRDefault="000E178A" w:rsidP="00973C97">
      <w:pPr>
        <w:pStyle w:val="Prrafodelista"/>
        <w:numPr>
          <w:ilvl w:val="0"/>
          <w:numId w:val="2"/>
        </w:numPr>
        <w:spacing w:after="0" w:line="240" w:lineRule="auto"/>
        <w:rPr>
          <w:rFonts w:cstheme="minorHAnsi"/>
        </w:rPr>
      </w:pPr>
      <w:r>
        <w:rPr>
          <w:rFonts w:ascii="Arial" w:hAnsi="Arial" w:cs="Arial"/>
        </w:rPr>
        <w:t>El proceso de la Globalización. Características e importancia.</w:t>
      </w:r>
    </w:p>
    <w:p w:rsidR="000E178A" w:rsidRPr="00D93B5C" w:rsidRDefault="000E178A" w:rsidP="00973C97">
      <w:pPr>
        <w:pStyle w:val="Prrafodelista"/>
        <w:numPr>
          <w:ilvl w:val="0"/>
          <w:numId w:val="2"/>
        </w:numPr>
        <w:spacing w:after="0" w:line="240" w:lineRule="auto"/>
        <w:rPr>
          <w:rFonts w:cstheme="minorHAnsi"/>
        </w:rPr>
      </w:pPr>
      <w:r>
        <w:rPr>
          <w:rFonts w:ascii="Arial" w:hAnsi="Arial" w:cs="Arial"/>
        </w:rPr>
        <w:t xml:space="preserve">Implicaciones económicas, sociales y políticas de la globalización. </w:t>
      </w:r>
    </w:p>
    <w:p w:rsidR="00D93B5C" w:rsidRDefault="00D93B5C" w:rsidP="00256526">
      <w:pPr>
        <w:spacing w:after="120" w:line="240" w:lineRule="auto"/>
        <w:rPr>
          <w:rStyle w:val="Textoennegrita"/>
        </w:rPr>
      </w:pPr>
    </w:p>
    <w:p w:rsidR="00D93B5C" w:rsidRDefault="00D93B5C" w:rsidP="00256526">
      <w:pPr>
        <w:spacing w:after="120" w:line="240" w:lineRule="auto"/>
        <w:rPr>
          <w:rStyle w:val="Textoennegrita"/>
        </w:rPr>
      </w:pPr>
      <w:r w:rsidRPr="006520C5">
        <w:rPr>
          <w:rStyle w:val="Textoennegrita"/>
        </w:rPr>
        <w:t xml:space="preserve">Lecturas </w:t>
      </w:r>
      <w:r w:rsidR="007043DB">
        <w:rPr>
          <w:rStyle w:val="Textoennegrita"/>
        </w:rPr>
        <w:t>Obligatorias</w:t>
      </w:r>
      <w:r w:rsidRPr="006520C5">
        <w:rPr>
          <w:rStyle w:val="Textoennegrita"/>
        </w:rPr>
        <w:t>:</w:t>
      </w:r>
    </w:p>
    <w:p w:rsidR="000E178A" w:rsidRPr="000E178A" w:rsidRDefault="000E178A" w:rsidP="00973C97">
      <w:pPr>
        <w:pStyle w:val="Prrafodelista"/>
        <w:widowControl w:val="0"/>
        <w:numPr>
          <w:ilvl w:val="0"/>
          <w:numId w:val="11"/>
        </w:numPr>
        <w:autoSpaceDE w:val="0"/>
        <w:autoSpaceDN w:val="0"/>
        <w:adjustRightInd w:val="0"/>
        <w:spacing w:after="0" w:line="264" w:lineRule="exact"/>
        <w:rPr>
          <w:rFonts w:cstheme="minorHAnsi"/>
          <w:b/>
          <w:bCs/>
          <w:i/>
          <w:iCs/>
        </w:rPr>
      </w:pPr>
      <w:r w:rsidRPr="000E178A">
        <w:rPr>
          <w:rFonts w:cstheme="minorHAnsi"/>
          <w:i/>
          <w:iCs/>
        </w:rPr>
        <w:t xml:space="preserve">Misas,  Gabriel:  "Globalización:  Retos  y  Realidades  para  el  Progreso  y  la  Justicia  Social". </w:t>
      </w:r>
    </w:p>
    <w:p w:rsidR="000E178A" w:rsidRPr="000E178A" w:rsidRDefault="000E178A" w:rsidP="00973C97">
      <w:pPr>
        <w:pStyle w:val="Prrafodelista"/>
        <w:widowControl w:val="0"/>
        <w:numPr>
          <w:ilvl w:val="0"/>
          <w:numId w:val="11"/>
        </w:numPr>
        <w:autoSpaceDE w:val="0"/>
        <w:autoSpaceDN w:val="0"/>
        <w:adjustRightInd w:val="0"/>
        <w:spacing w:after="0" w:line="230" w:lineRule="exact"/>
        <w:rPr>
          <w:rFonts w:cstheme="minorHAnsi"/>
          <w:b/>
          <w:bCs/>
          <w:i/>
          <w:iCs/>
        </w:rPr>
      </w:pPr>
      <w:r w:rsidRPr="000E178A">
        <w:rPr>
          <w:rFonts w:cstheme="minorHAnsi"/>
          <w:i/>
          <w:iCs/>
        </w:rPr>
        <w:t xml:space="preserve">Presidencia  de  la  República  de  Colombia,  Consejería  Económica  y  de  Competitividad. </w:t>
      </w:r>
    </w:p>
    <w:p w:rsidR="000E178A" w:rsidRPr="000E178A" w:rsidRDefault="000E178A" w:rsidP="00973C97">
      <w:pPr>
        <w:pStyle w:val="Prrafodelista"/>
        <w:widowControl w:val="0"/>
        <w:numPr>
          <w:ilvl w:val="0"/>
          <w:numId w:val="11"/>
        </w:numPr>
        <w:autoSpaceDE w:val="0"/>
        <w:autoSpaceDN w:val="0"/>
        <w:adjustRightInd w:val="0"/>
        <w:spacing w:after="0" w:line="223" w:lineRule="exact"/>
        <w:rPr>
          <w:rFonts w:cstheme="minorHAnsi"/>
          <w:b/>
          <w:bCs/>
          <w:i/>
          <w:iCs/>
        </w:rPr>
      </w:pPr>
      <w:r w:rsidRPr="000E178A">
        <w:rPr>
          <w:rFonts w:cstheme="minorHAnsi"/>
          <w:i/>
          <w:iCs/>
        </w:rPr>
        <w:t xml:space="preserve">Documento presentado en el "International </w:t>
      </w:r>
      <w:proofErr w:type="spellStart"/>
      <w:r w:rsidRPr="000E178A">
        <w:rPr>
          <w:rFonts w:cstheme="minorHAnsi"/>
          <w:i/>
          <w:iCs/>
        </w:rPr>
        <w:t>Solidarity</w:t>
      </w:r>
      <w:proofErr w:type="spellEnd"/>
      <w:r w:rsidRPr="000E178A">
        <w:rPr>
          <w:rFonts w:cstheme="minorHAnsi"/>
          <w:i/>
          <w:iCs/>
        </w:rPr>
        <w:t xml:space="preserve"> and </w:t>
      </w:r>
      <w:proofErr w:type="spellStart"/>
      <w:r w:rsidRPr="000E178A">
        <w:rPr>
          <w:rFonts w:cstheme="minorHAnsi"/>
          <w:i/>
          <w:iCs/>
        </w:rPr>
        <w:t>Globalization</w:t>
      </w:r>
      <w:proofErr w:type="spellEnd"/>
      <w:r w:rsidRPr="000E178A">
        <w:rPr>
          <w:rFonts w:cstheme="minorHAnsi"/>
          <w:i/>
          <w:iCs/>
        </w:rPr>
        <w:t xml:space="preserve"> </w:t>
      </w:r>
      <w:proofErr w:type="spellStart"/>
      <w:r w:rsidRPr="000E178A">
        <w:rPr>
          <w:rFonts w:cstheme="minorHAnsi"/>
          <w:i/>
          <w:iCs/>
        </w:rPr>
        <w:t>Seminar</w:t>
      </w:r>
      <w:proofErr w:type="spellEnd"/>
      <w:r w:rsidRPr="000E178A">
        <w:rPr>
          <w:rFonts w:cstheme="minorHAnsi"/>
          <w:i/>
          <w:iCs/>
        </w:rPr>
        <w:t xml:space="preserve">". Estocolmo, Suecia, Octubre 1997. </w:t>
      </w:r>
    </w:p>
    <w:p w:rsidR="000E178A" w:rsidRPr="000E178A" w:rsidRDefault="000E178A" w:rsidP="00973C97">
      <w:pPr>
        <w:pStyle w:val="Prrafodelista"/>
        <w:widowControl w:val="0"/>
        <w:numPr>
          <w:ilvl w:val="0"/>
          <w:numId w:val="11"/>
        </w:numPr>
        <w:autoSpaceDE w:val="0"/>
        <w:autoSpaceDN w:val="0"/>
        <w:adjustRightInd w:val="0"/>
        <w:spacing w:after="0" w:line="244" w:lineRule="exact"/>
        <w:rPr>
          <w:rFonts w:cstheme="minorHAnsi"/>
          <w:b/>
          <w:bCs/>
          <w:i/>
          <w:iCs/>
        </w:rPr>
      </w:pPr>
      <w:r w:rsidRPr="000E178A">
        <w:rPr>
          <w:rFonts w:cstheme="minorHAnsi"/>
          <w:i/>
          <w:iCs/>
        </w:rPr>
        <w:t xml:space="preserve">Ocampo, José Antonio y Martin, Juan. </w:t>
      </w:r>
      <w:proofErr w:type="spellStart"/>
      <w:r w:rsidRPr="000E178A">
        <w:rPr>
          <w:rFonts w:cstheme="minorHAnsi"/>
          <w:i/>
          <w:iCs/>
        </w:rPr>
        <w:t>Op</w:t>
      </w:r>
      <w:proofErr w:type="spellEnd"/>
      <w:r w:rsidRPr="000E178A">
        <w:rPr>
          <w:rFonts w:cstheme="minorHAnsi"/>
          <w:i/>
          <w:iCs/>
        </w:rPr>
        <w:t xml:space="preserve">. Cit. Capítulo 1. </w:t>
      </w:r>
    </w:p>
    <w:p w:rsidR="000E178A" w:rsidRPr="000E178A" w:rsidRDefault="000E178A" w:rsidP="00973C97">
      <w:pPr>
        <w:pStyle w:val="Prrafodelista"/>
        <w:widowControl w:val="0"/>
        <w:numPr>
          <w:ilvl w:val="0"/>
          <w:numId w:val="11"/>
        </w:numPr>
        <w:autoSpaceDE w:val="0"/>
        <w:autoSpaceDN w:val="0"/>
        <w:adjustRightInd w:val="0"/>
        <w:spacing w:after="0" w:line="243" w:lineRule="exact"/>
        <w:rPr>
          <w:rFonts w:cstheme="minorHAnsi"/>
          <w:b/>
          <w:bCs/>
          <w:i/>
          <w:iCs/>
        </w:rPr>
      </w:pPr>
      <w:proofErr w:type="spellStart"/>
      <w:r w:rsidRPr="000E178A">
        <w:rPr>
          <w:rFonts w:cstheme="minorHAnsi"/>
          <w:i/>
          <w:iCs/>
        </w:rPr>
        <w:t>Requeijo</w:t>
      </w:r>
      <w:proofErr w:type="spellEnd"/>
      <w:r w:rsidRPr="000E178A">
        <w:rPr>
          <w:rFonts w:cstheme="minorHAnsi"/>
          <w:i/>
          <w:iCs/>
        </w:rPr>
        <w:t xml:space="preserve">, Jaime. </w:t>
      </w:r>
      <w:proofErr w:type="spellStart"/>
      <w:r w:rsidRPr="000E178A">
        <w:rPr>
          <w:rFonts w:cstheme="minorHAnsi"/>
          <w:i/>
          <w:iCs/>
        </w:rPr>
        <w:t>Op</w:t>
      </w:r>
      <w:proofErr w:type="spellEnd"/>
      <w:r w:rsidRPr="000E178A">
        <w:rPr>
          <w:rFonts w:cstheme="minorHAnsi"/>
          <w:i/>
          <w:iCs/>
        </w:rPr>
        <w:t xml:space="preserve">. Cit. Capítulo 12 </w:t>
      </w:r>
    </w:p>
    <w:p w:rsidR="000E178A" w:rsidRPr="000E178A" w:rsidRDefault="000E178A" w:rsidP="00973C97">
      <w:pPr>
        <w:pStyle w:val="Prrafodelista"/>
        <w:widowControl w:val="0"/>
        <w:numPr>
          <w:ilvl w:val="0"/>
          <w:numId w:val="11"/>
        </w:numPr>
        <w:autoSpaceDE w:val="0"/>
        <w:autoSpaceDN w:val="0"/>
        <w:adjustRightInd w:val="0"/>
        <w:spacing w:after="0" w:line="246" w:lineRule="exact"/>
        <w:rPr>
          <w:rFonts w:cstheme="minorHAnsi"/>
          <w:b/>
          <w:bCs/>
          <w:i/>
          <w:iCs/>
        </w:rPr>
      </w:pPr>
      <w:r w:rsidRPr="000E178A">
        <w:rPr>
          <w:rFonts w:cstheme="minorHAnsi"/>
          <w:i/>
          <w:iCs/>
        </w:rPr>
        <w:t>Grupo  de  Lisboa</w:t>
      </w:r>
      <w:proofErr w:type="gramStart"/>
      <w:r w:rsidRPr="000E178A">
        <w:rPr>
          <w:rFonts w:cstheme="minorHAnsi"/>
          <w:i/>
          <w:iCs/>
        </w:rPr>
        <w:t>:  "</w:t>
      </w:r>
      <w:proofErr w:type="gramEnd"/>
      <w:r w:rsidRPr="000E178A">
        <w:rPr>
          <w:rFonts w:cstheme="minorHAnsi"/>
          <w:i/>
          <w:iCs/>
        </w:rPr>
        <w:t xml:space="preserve">Los  Limites  de  la  Competitividad.    Como  se  debe  Gestionar  la  Aldea Global".     Universidad  Nacional  de  Quilmes,  Editorial  </w:t>
      </w:r>
      <w:proofErr w:type="spellStart"/>
      <w:r w:rsidRPr="000E178A">
        <w:rPr>
          <w:rFonts w:cstheme="minorHAnsi"/>
          <w:i/>
          <w:iCs/>
        </w:rPr>
        <w:t>Suramerica</w:t>
      </w:r>
      <w:proofErr w:type="spellEnd"/>
      <w:r w:rsidRPr="000E178A">
        <w:rPr>
          <w:rFonts w:cstheme="minorHAnsi"/>
          <w:i/>
          <w:iCs/>
        </w:rPr>
        <w:t xml:space="preserve">.  Buenos  Aires,  1996. </w:t>
      </w:r>
      <w:proofErr w:type="spellStart"/>
      <w:r w:rsidRPr="000E178A">
        <w:rPr>
          <w:rFonts w:cstheme="minorHAnsi"/>
          <w:i/>
          <w:iCs/>
        </w:rPr>
        <w:t>Capitulo</w:t>
      </w:r>
      <w:proofErr w:type="spellEnd"/>
      <w:r w:rsidRPr="000E178A">
        <w:rPr>
          <w:rFonts w:cstheme="minorHAnsi"/>
          <w:i/>
          <w:iCs/>
        </w:rPr>
        <w:t xml:space="preserve"> 1 </w:t>
      </w:r>
      <w:proofErr w:type="gramStart"/>
      <w:r w:rsidRPr="000E178A">
        <w:rPr>
          <w:rFonts w:cstheme="minorHAnsi"/>
          <w:i/>
          <w:iCs/>
        </w:rPr>
        <w:t>pagina</w:t>
      </w:r>
      <w:proofErr w:type="gramEnd"/>
      <w:r w:rsidRPr="000E178A">
        <w:rPr>
          <w:rFonts w:cstheme="minorHAnsi"/>
          <w:i/>
          <w:iCs/>
        </w:rPr>
        <w:t xml:space="preserve"> 31 - 92. </w:t>
      </w:r>
    </w:p>
    <w:p w:rsidR="000E178A" w:rsidRPr="000E178A" w:rsidRDefault="000E178A" w:rsidP="00973C97">
      <w:pPr>
        <w:pStyle w:val="Prrafodelista"/>
        <w:widowControl w:val="0"/>
        <w:numPr>
          <w:ilvl w:val="0"/>
          <w:numId w:val="11"/>
        </w:numPr>
        <w:autoSpaceDE w:val="0"/>
        <w:autoSpaceDN w:val="0"/>
        <w:adjustRightInd w:val="0"/>
        <w:spacing w:after="0" w:line="246" w:lineRule="exact"/>
        <w:rPr>
          <w:rFonts w:cstheme="minorHAnsi"/>
          <w:b/>
          <w:bCs/>
          <w:i/>
          <w:iCs/>
        </w:rPr>
      </w:pPr>
      <w:proofErr w:type="spellStart"/>
      <w:r w:rsidRPr="000E178A">
        <w:rPr>
          <w:rFonts w:ascii="Arial" w:hAnsi="Arial" w:cs="Arial"/>
          <w:i/>
          <w:iCs/>
        </w:rPr>
        <w:t>Stiglitz</w:t>
      </w:r>
      <w:proofErr w:type="spellEnd"/>
      <w:r w:rsidRPr="000E178A">
        <w:rPr>
          <w:rFonts w:ascii="Arial" w:hAnsi="Arial" w:cs="Arial"/>
          <w:i/>
          <w:iCs/>
        </w:rPr>
        <w:t>, Joseph. "El malestar de la globalización". Prólogo y capítulo 3.</w:t>
      </w:r>
    </w:p>
    <w:p w:rsidR="000E178A" w:rsidRPr="000E178A" w:rsidRDefault="000E178A" w:rsidP="000E178A">
      <w:pPr>
        <w:pStyle w:val="Prrafodelista"/>
        <w:widowControl w:val="0"/>
        <w:autoSpaceDE w:val="0"/>
        <w:autoSpaceDN w:val="0"/>
        <w:adjustRightInd w:val="0"/>
        <w:spacing w:after="0" w:line="246" w:lineRule="exact"/>
        <w:rPr>
          <w:rFonts w:cstheme="minorHAnsi"/>
          <w:b/>
          <w:bCs/>
          <w:i/>
          <w:iCs/>
        </w:rPr>
      </w:pPr>
    </w:p>
    <w:p w:rsidR="00D93B5C" w:rsidRDefault="00D93B5C" w:rsidP="00D93B5C">
      <w:pPr>
        <w:pStyle w:val="Citadestacada"/>
        <w:spacing w:before="0" w:after="0" w:line="240" w:lineRule="auto"/>
      </w:pPr>
      <w:r>
        <w:t xml:space="preserve">Sesión </w:t>
      </w:r>
      <w:r w:rsidR="007043DB">
        <w:t>4</w:t>
      </w:r>
      <w:r>
        <w:t xml:space="preserve">: </w:t>
      </w:r>
      <w:r w:rsidR="000E178A">
        <w:t>Introducción a los Negocios Internacionales</w:t>
      </w:r>
    </w:p>
    <w:p w:rsidR="00D93B5C" w:rsidRDefault="00D93B5C" w:rsidP="00D93B5C">
      <w:pPr>
        <w:pStyle w:val="Prrafodelista"/>
        <w:spacing w:after="0" w:line="240" w:lineRule="auto"/>
        <w:rPr>
          <w:rStyle w:val="Textoennegrita"/>
        </w:rPr>
      </w:pPr>
    </w:p>
    <w:p w:rsidR="00D93B5C" w:rsidRDefault="00D93B5C" w:rsidP="00D93B5C">
      <w:pPr>
        <w:spacing w:after="120" w:line="240" w:lineRule="auto"/>
        <w:rPr>
          <w:rFonts w:cstheme="minorHAnsi"/>
        </w:rPr>
      </w:pPr>
      <w:r>
        <w:rPr>
          <w:rStyle w:val="Textoennegrita"/>
        </w:rPr>
        <w:t>Temáticas de la sesión:</w:t>
      </w:r>
    </w:p>
    <w:p w:rsidR="000E178A" w:rsidRPr="000E178A" w:rsidRDefault="000E178A" w:rsidP="00973C97">
      <w:pPr>
        <w:pStyle w:val="Prrafodelista"/>
        <w:widowControl w:val="0"/>
        <w:numPr>
          <w:ilvl w:val="0"/>
          <w:numId w:val="12"/>
        </w:numPr>
        <w:autoSpaceDE w:val="0"/>
        <w:autoSpaceDN w:val="0"/>
        <w:adjustRightInd w:val="0"/>
        <w:spacing w:after="0" w:line="240" w:lineRule="auto"/>
        <w:ind w:left="714" w:hanging="357"/>
        <w:rPr>
          <w:rFonts w:ascii="Arial" w:hAnsi="Arial" w:cs="Arial"/>
        </w:rPr>
      </w:pPr>
      <w:r w:rsidRPr="000E178A">
        <w:rPr>
          <w:rFonts w:ascii="Arial" w:hAnsi="Arial" w:cs="Arial"/>
        </w:rPr>
        <w:t xml:space="preserve">Conceptos básicos: Economía  Internacional y Negocios Internacionales. </w:t>
      </w:r>
    </w:p>
    <w:p w:rsidR="000E178A" w:rsidRPr="000E178A" w:rsidRDefault="000E178A" w:rsidP="00973C97">
      <w:pPr>
        <w:pStyle w:val="Prrafodelista"/>
        <w:widowControl w:val="0"/>
        <w:numPr>
          <w:ilvl w:val="0"/>
          <w:numId w:val="12"/>
        </w:numPr>
        <w:autoSpaceDE w:val="0"/>
        <w:autoSpaceDN w:val="0"/>
        <w:adjustRightInd w:val="0"/>
        <w:spacing w:after="0" w:line="240" w:lineRule="auto"/>
        <w:ind w:left="714" w:hanging="357"/>
        <w:rPr>
          <w:rFonts w:ascii="Arial" w:hAnsi="Arial" w:cs="Arial"/>
        </w:rPr>
      </w:pPr>
      <w:r w:rsidRPr="000E178A">
        <w:rPr>
          <w:rFonts w:ascii="Arial" w:hAnsi="Arial" w:cs="Arial"/>
        </w:rPr>
        <w:t xml:space="preserve">Naturaleza,  historia e importancia de los Negocios Internacionales. </w:t>
      </w:r>
    </w:p>
    <w:p w:rsidR="000E178A" w:rsidRPr="000E178A" w:rsidRDefault="000E178A" w:rsidP="00973C97">
      <w:pPr>
        <w:pStyle w:val="Prrafodelista"/>
        <w:widowControl w:val="0"/>
        <w:numPr>
          <w:ilvl w:val="0"/>
          <w:numId w:val="12"/>
        </w:numPr>
        <w:autoSpaceDE w:val="0"/>
        <w:autoSpaceDN w:val="0"/>
        <w:adjustRightInd w:val="0"/>
        <w:spacing w:after="0" w:line="240" w:lineRule="auto"/>
        <w:ind w:left="714" w:hanging="357"/>
        <w:rPr>
          <w:rFonts w:ascii="Arial" w:hAnsi="Arial" w:cs="Arial"/>
        </w:rPr>
      </w:pPr>
      <w:r w:rsidRPr="000E178A">
        <w:rPr>
          <w:rFonts w:ascii="Arial" w:hAnsi="Arial" w:cs="Arial"/>
          <w:bCs/>
        </w:rPr>
        <w:t xml:space="preserve">Definición de Negocios Internacionales y de su terminología básica. </w:t>
      </w:r>
    </w:p>
    <w:p w:rsidR="000E178A" w:rsidRPr="000E178A" w:rsidRDefault="000E178A" w:rsidP="00973C97">
      <w:pPr>
        <w:pStyle w:val="Prrafodelista"/>
        <w:widowControl w:val="0"/>
        <w:numPr>
          <w:ilvl w:val="0"/>
          <w:numId w:val="12"/>
        </w:numPr>
        <w:autoSpaceDE w:val="0"/>
        <w:autoSpaceDN w:val="0"/>
        <w:adjustRightInd w:val="0"/>
        <w:spacing w:after="0" w:line="240" w:lineRule="auto"/>
        <w:ind w:left="714" w:hanging="357"/>
        <w:rPr>
          <w:rFonts w:ascii="Arial" w:hAnsi="Arial" w:cs="Arial"/>
        </w:rPr>
      </w:pPr>
      <w:r w:rsidRPr="000E178A">
        <w:rPr>
          <w:rFonts w:ascii="Arial" w:hAnsi="Arial" w:cs="Arial"/>
        </w:rPr>
        <w:t xml:space="preserve">Dimensiones e impacto de los Negocios Internacionales. </w:t>
      </w:r>
    </w:p>
    <w:p w:rsidR="00D93B5C" w:rsidRDefault="00D93B5C" w:rsidP="00256526">
      <w:pPr>
        <w:spacing w:after="120" w:line="240" w:lineRule="auto"/>
        <w:rPr>
          <w:rStyle w:val="Textoennegrita"/>
        </w:rPr>
      </w:pPr>
    </w:p>
    <w:p w:rsidR="00D93B5C" w:rsidRDefault="00D93B5C" w:rsidP="004715D0">
      <w:pPr>
        <w:spacing w:after="0" w:line="240" w:lineRule="auto"/>
        <w:rPr>
          <w:rStyle w:val="Textoennegrita"/>
        </w:rPr>
      </w:pPr>
      <w:r w:rsidRPr="006520C5">
        <w:rPr>
          <w:rStyle w:val="Textoennegrita"/>
        </w:rPr>
        <w:t xml:space="preserve">Lecturas </w:t>
      </w:r>
      <w:r w:rsidR="007043DB">
        <w:rPr>
          <w:rStyle w:val="Textoennegrita"/>
        </w:rPr>
        <w:t>Obligatorias</w:t>
      </w:r>
      <w:r w:rsidRPr="006520C5">
        <w:rPr>
          <w:rStyle w:val="Textoennegrita"/>
        </w:rPr>
        <w:t>:</w:t>
      </w:r>
    </w:p>
    <w:p w:rsidR="00973C97" w:rsidRDefault="00973C97" w:rsidP="004715D0">
      <w:pPr>
        <w:spacing w:after="0" w:line="240" w:lineRule="auto"/>
        <w:rPr>
          <w:rFonts w:cstheme="minorHAnsi"/>
        </w:rPr>
      </w:pPr>
    </w:p>
    <w:p w:rsidR="000E178A" w:rsidRPr="00973C97" w:rsidRDefault="000E178A" w:rsidP="00973C97">
      <w:pPr>
        <w:pStyle w:val="Prrafodelista"/>
        <w:widowControl w:val="0"/>
        <w:numPr>
          <w:ilvl w:val="0"/>
          <w:numId w:val="13"/>
        </w:numPr>
        <w:autoSpaceDE w:val="0"/>
        <w:autoSpaceDN w:val="0"/>
        <w:adjustRightInd w:val="0"/>
        <w:spacing w:after="0" w:line="265" w:lineRule="exact"/>
        <w:rPr>
          <w:rFonts w:ascii="Arial" w:hAnsi="Arial" w:cs="Arial"/>
          <w:i/>
          <w:iCs/>
        </w:rPr>
      </w:pPr>
      <w:proofErr w:type="spellStart"/>
      <w:r w:rsidRPr="00973C97">
        <w:rPr>
          <w:rFonts w:ascii="Arial" w:hAnsi="Arial" w:cs="Arial"/>
          <w:i/>
          <w:iCs/>
        </w:rPr>
        <w:t>Daniels</w:t>
      </w:r>
      <w:proofErr w:type="spellEnd"/>
      <w:r w:rsidRPr="00973C97">
        <w:rPr>
          <w:rFonts w:ascii="Arial" w:hAnsi="Arial" w:cs="Arial"/>
          <w:i/>
          <w:iCs/>
        </w:rPr>
        <w:t xml:space="preserve">, J. Y </w:t>
      </w:r>
      <w:proofErr w:type="spellStart"/>
      <w:r w:rsidRPr="00973C97">
        <w:rPr>
          <w:rFonts w:ascii="Arial" w:hAnsi="Arial" w:cs="Arial"/>
          <w:i/>
          <w:iCs/>
        </w:rPr>
        <w:t>Radebaugh</w:t>
      </w:r>
      <w:proofErr w:type="spellEnd"/>
      <w:r w:rsidRPr="00973C97">
        <w:rPr>
          <w:rFonts w:ascii="Arial" w:hAnsi="Arial" w:cs="Arial"/>
          <w:i/>
          <w:iCs/>
        </w:rPr>
        <w:t xml:space="preserve">, L. "Negocios Internacionales" Prentice Hall. 2004. Cap. 1. </w:t>
      </w:r>
    </w:p>
    <w:p w:rsidR="000E178A" w:rsidRPr="00973C97" w:rsidRDefault="000E178A" w:rsidP="00973C97">
      <w:pPr>
        <w:pStyle w:val="Prrafodelista"/>
        <w:widowControl w:val="0"/>
        <w:numPr>
          <w:ilvl w:val="0"/>
          <w:numId w:val="13"/>
        </w:numPr>
        <w:autoSpaceDE w:val="0"/>
        <w:autoSpaceDN w:val="0"/>
        <w:adjustRightInd w:val="0"/>
        <w:spacing w:after="0" w:line="240" w:lineRule="auto"/>
        <w:rPr>
          <w:rFonts w:ascii="Arial" w:hAnsi="Arial" w:cs="Arial"/>
          <w:bCs/>
          <w:iCs/>
        </w:rPr>
      </w:pPr>
      <w:proofErr w:type="spellStart"/>
      <w:r w:rsidRPr="00973C97">
        <w:rPr>
          <w:rFonts w:ascii="Arial" w:hAnsi="Arial" w:cs="Arial"/>
          <w:bCs/>
          <w:iCs/>
        </w:rPr>
        <w:t>Rugman</w:t>
      </w:r>
      <w:proofErr w:type="spellEnd"/>
      <w:r w:rsidRPr="00973C97">
        <w:rPr>
          <w:rFonts w:ascii="Arial" w:hAnsi="Arial" w:cs="Arial"/>
          <w:bCs/>
          <w:iCs/>
        </w:rPr>
        <w:t xml:space="preserve">,   Alan   y   </w:t>
      </w:r>
      <w:proofErr w:type="spellStart"/>
      <w:r w:rsidRPr="00973C97">
        <w:rPr>
          <w:rFonts w:ascii="Arial" w:hAnsi="Arial" w:cs="Arial"/>
          <w:bCs/>
          <w:iCs/>
        </w:rPr>
        <w:t>Hodgetts</w:t>
      </w:r>
      <w:proofErr w:type="spellEnd"/>
      <w:r w:rsidRPr="00973C97">
        <w:rPr>
          <w:rFonts w:ascii="Arial" w:hAnsi="Arial" w:cs="Arial"/>
          <w:bCs/>
          <w:iCs/>
        </w:rPr>
        <w:t xml:space="preserve">,   Richard   "Negocios   Internacionales. Un Enfoque Administración Estratégica". Mc. Graw -Hill. México, 1997. </w:t>
      </w:r>
      <w:proofErr w:type="spellStart"/>
      <w:r w:rsidRPr="00973C97">
        <w:rPr>
          <w:rFonts w:ascii="Arial" w:hAnsi="Arial" w:cs="Arial"/>
          <w:bCs/>
          <w:iCs/>
        </w:rPr>
        <w:t>Capitulo</w:t>
      </w:r>
      <w:proofErr w:type="spellEnd"/>
      <w:r w:rsidRPr="00973C97">
        <w:rPr>
          <w:rFonts w:ascii="Arial" w:hAnsi="Arial" w:cs="Arial"/>
          <w:bCs/>
          <w:iCs/>
        </w:rPr>
        <w:t xml:space="preserve"> 1. </w:t>
      </w:r>
    </w:p>
    <w:p w:rsidR="000E178A" w:rsidRPr="00973C97" w:rsidRDefault="000E178A" w:rsidP="00973C97">
      <w:pPr>
        <w:pStyle w:val="Prrafodelista"/>
        <w:widowControl w:val="0"/>
        <w:numPr>
          <w:ilvl w:val="0"/>
          <w:numId w:val="13"/>
        </w:numPr>
        <w:autoSpaceDE w:val="0"/>
        <w:autoSpaceDN w:val="0"/>
        <w:adjustRightInd w:val="0"/>
        <w:spacing w:after="0" w:line="240" w:lineRule="auto"/>
        <w:rPr>
          <w:rFonts w:ascii="Symbol" w:hAnsi="Symbol" w:cs="Symbol"/>
        </w:rPr>
      </w:pPr>
      <w:r w:rsidRPr="00973C97">
        <w:rPr>
          <w:rFonts w:ascii="Arial" w:hAnsi="Arial" w:cs="Arial"/>
          <w:i/>
          <w:iCs/>
          <w:lang w:val="en-US"/>
        </w:rPr>
        <w:t xml:space="preserve">Ball, Donald, McCulloch, Wendell H. Jr. </w:t>
      </w:r>
      <w:r w:rsidRPr="00973C97">
        <w:rPr>
          <w:rFonts w:ascii="Arial" w:hAnsi="Arial" w:cs="Arial"/>
          <w:i/>
          <w:iCs/>
        </w:rPr>
        <w:t xml:space="preserve">"Negocios Internacionales.   Introducción y Aspectos </w:t>
      </w:r>
    </w:p>
    <w:p w:rsidR="00973C97" w:rsidRPr="00973C97" w:rsidRDefault="000E178A" w:rsidP="00973C97">
      <w:pPr>
        <w:pStyle w:val="Prrafodelista"/>
        <w:widowControl w:val="0"/>
        <w:numPr>
          <w:ilvl w:val="0"/>
          <w:numId w:val="13"/>
        </w:numPr>
        <w:autoSpaceDE w:val="0"/>
        <w:autoSpaceDN w:val="0"/>
        <w:adjustRightInd w:val="0"/>
        <w:spacing w:after="0" w:line="223" w:lineRule="exact"/>
        <w:rPr>
          <w:rFonts w:ascii="Symbol" w:hAnsi="Symbol" w:cs="Symbol"/>
        </w:rPr>
      </w:pPr>
      <w:r w:rsidRPr="00973C97">
        <w:rPr>
          <w:rFonts w:ascii="Arial" w:hAnsi="Arial" w:cs="Arial"/>
          <w:i/>
          <w:iCs/>
        </w:rPr>
        <w:t xml:space="preserve">Esenciales. Mc Graw-Hill.  México., 1997. </w:t>
      </w:r>
      <w:proofErr w:type="spellStart"/>
      <w:r w:rsidRPr="00973C97">
        <w:rPr>
          <w:rFonts w:ascii="Arial" w:hAnsi="Arial" w:cs="Arial"/>
          <w:i/>
          <w:iCs/>
        </w:rPr>
        <w:t>Capitulo</w:t>
      </w:r>
      <w:proofErr w:type="spellEnd"/>
      <w:r w:rsidRPr="00973C97">
        <w:rPr>
          <w:rFonts w:ascii="Arial" w:hAnsi="Arial" w:cs="Arial"/>
          <w:i/>
          <w:iCs/>
        </w:rPr>
        <w:t xml:space="preserve"> 1. </w:t>
      </w:r>
    </w:p>
    <w:p w:rsidR="000E178A" w:rsidRPr="00973C97" w:rsidRDefault="000E178A" w:rsidP="00973C97">
      <w:pPr>
        <w:pStyle w:val="Prrafodelista"/>
        <w:widowControl w:val="0"/>
        <w:numPr>
          <w:ilvl w:val="0"/>
          <w:numId w:val="13"/>
        </w:numPr>
        <w:autoSpaceDE w:val="0"/>
        <w:autoSpaceDN w:val="0"/>
        <w:adjustRightInd w:val="0"/>
        <w:spacing w:after="0" w:line="223" w:lineRule="exact"/>
        <w:rPr>
          <w:rFonts w:ascii="Symbol" w:hAnsi="Symbol" w:cs="Symbol"/>
        </w:rPr>
      </w:pPr>
      <w:proofErr w:type="spellStart"/>
      <w:r w:rsidRPr="00973C97">
        <w:rPr>
          <w:rFonts w:ascii="Arial" w:hAnsi="Arial" w:cs="Arial"/>
          <w:i/>
          <w:iCs/>
        </w:rPr>
        <w:t>Taggart</w:t>
      </w:r>
      <w:proofErr w:type="spellEnd"/>
      <w:r w:rsidRPr="00973C97">
        <w:rPr>
          <w:rFonts w:ascii="Arial" w:hAnsi="Arial" w:cs="Arial"/>
          <w:i/>
          <w:iCs/>
        </w:rPr>
        <w:t xml:space="preserve">, James y </w:t>
      </w:r>
      <w:proofErr w:type="spellStart"/>
      <w:r w:rsidRPr="00973C97">
        <w:rPr>
          <w:rFonts w:ascii="Arial" w:hAnsi="Arial" w:cs="Arial"/>
          <w:i/>
          <w:iCs/>
        </w:rPr>
        <w:t>McDermott</w:t>
      </w:r>
      <w:proofErr w:type="spellEnd"/>
      <w:r w:rsidRPr="00973C97">
        <w:rPr>
          <w:rFonts w:ascii="Arial" w:hAnsi="Arial" w:cs="Arial"/>
          <w:i/>
          <w:iCs/>
        </w:rPr>
        <w:t xml:space="preserve">, Michael "La Esencia de los Negocios Internacionales". Prentice </w:t>
      </w:r>
    </w:p>
    <w:p w:rsidR="000E178A" w:rsidRPr="00973C97" w:rsidRDefault="000E178A" w:rsidP="00973C97">
      <w:pPr>
        <w:pStyle w:val="Prrafodelista"/>
        <w:widowControl w:val="0"/>
        <w:numPr>
          <w:ilvl w:val="0"/>
          <w:numId w:val="13"/>
        </w:numPr>
        <w:autoSpaceDE w:val="0"/>
        <w:autoSpaceDN w:val="0"/>
        <w:adjustRightInd w:val="0"/>
        <w:spacing w:after="0" w:line="223" w:lineRule="exact"/>
        <w:rPr>
          <w:rFonts w:ascii="Symbol" w:hAnsi="Symbol" w:cs="Symbol"/>
        </w:rPr>
      </w:pPr>
      <w:r w:rsidRPr="00973C97">
        <w:rPr>
          <w:rFonts w:ascii="Arial" w:hAnsi="Arial" w:cs="Arial"/>
          <w:i/>
          <w:iCs/>
        </w:rPr>
        <w:t xml:space="preserve">Hall Hispanoamericana. México, 1996. </w:t>
      </w:r>
      <w:proofErr w:type="spellStart"/>
      <w:r w:rsidRPr="00973C97">
        <w:rPr>
          <w:rFonts w:ascii="Arial" w:hAnsi="Arial" w:cs="Arial"/>
          <w:i/>
          <w:iCs/>
        </w:rPr>
        <w:t>Capitulo</w:t>
      </w:r>
      <w:proofErr w:type="spellEnd"/>
      <w:r w:rsidRPr="00973C97">
        <w:rPr>
          <w:rFonts w:ascii="Arial" w:hAnsi="Arial" w:cs="Arial"/>
          <w:i/>
          <w:iCs/>
        </w:rPr>
        <w:t xml:space="preserve"> 1. </w:t>
      </w:r>
    </w:p>
    <w:p w:rsidR="000E178A" w:rsidRPr="00973C97" w:rsidRDefault="000E178A" w:rsidP="00973C97">
      <w:pPr>
        <w:pStyle w:val="Prrafodelista"/>
        <w:widowControl w:val="0"/>
        <w:numPr>
          <w:ilvl w:val="0"/>
          <w:numId w:val="13"/>
        </w:numPr>
        <w:autoSpaceDE w:val="0"/>
        <w:autoSpaceDN w:val="0"/>
        <w:adjustRightInd w:val="0"/>
        <w:spacing w:after="0" w:line="223" w:lineRule="exact"/>
        <w:rPr>
          <w:rFonts w:ascii="Symbol" w:hAnsi="Symbol" w:cs="Symbol"/>
        </w:rPr>
      </w:pPr>
      <w:proofErr w:type="spellStart"/>
      <w:r w:rsidRPr="00973C97">
        <w:rPr>
          <w:rFonts w:ascii="Arial" w:hAnsi="Arial" w:cs="Arial"/>
          <w:i/>
          <w:iCs/>
        </w:rPr>
        <w:t>Aresse</w:t>
      </w:r>
      <w:proofErr w:type="spellEnd"/>
      <w:r w:rsidRPr="00973C97">
        <w:rPr>
          <w:rFonts w:ascii="Arial" w:hAnsi="Arial" w:cs="Arial"/>
          <w:i/>
          <w:iCs/>
        </w:rPr>
        <w:t xml:space="preserve">,   </w:t>
      </w:r>
      <w:proofErr w:type="spellStart"/>
      <w:r w:rsidRPr="00973C97">
        <w:rPr>
          <w:rFonts w:ascii="Arial" w:hAnsi="Arial" w:cs="Arial"/>
          <w:i/>
          <w:iCs/>
        </w:rPr>
        <w:t>Hector</w:t>
      </w:r>
      <w:proofErr w:type="spellEnd"/>
      <w:r w:rsidRPr="00973C97">
        <w:rPr>
          <w:rFonts w:ascii="Arial" w:hAnsi="Arial" w:cs="Arial"/>
          <w:i/>
          <w:iCs/>
        </w:rPr>
        <w:t xml:space="preserve">   Félix.   "Comercio   y   marketing   internacional,   Modelo   para   el   diseño estratégico". Norma, 1999. Capítulo XIX. </w:t>
      </w:r>
    </w:p>
    <w:p w:rsidR="000E178A" w:rsidRDefault="000E178A" w:rsidP="000E178A">
      <w:pPr>
        <w:widowControl w:val="0"/>
        <w:autoSpaceDE w:val="0"/>
        <w:autoSpaceDN w:val="0"/>
        <w:adjustRightInd w:val="0"/>
        <w:spacing w:after="0" w:line="265" w:lineRule="exact"/>
        <w:rPr>
          <w:rFonts w:ascii="Arial" w:hAnsi="Arial" w:cs="Arial"/>
          <w:i/>
          <w:iCs/>
          <w:sz w:val="17"/>
          <w:szCs w:val="17"/>
        </w:rPr>
      </w:pPr>
    </w:p>
    <w:p w:rsidR="00E538B9" w:rsidRDefault="00E538B9" w:rsidP="00E538B9">
      <w:pPr>
        <w:pStyle w:val="Citadestacada"/>
        <w:spacing w:before="0" w:after="0" w:line="240" w:lineRule="auto"/>
      </w:pPr>
      <w:r>
        <w:t xml:space="preserve">Sesión </w:t>
      </w:r>
      <w:r w:rsidR="007043DB">
        <w:t>5</w:t>
      </w:r>
      <w:r>
        <w:t xml:space="preserve">: </w:t>
      </w:r>
      <w:r w:rsidR="000E178A">
        <w:t xml:space="preserve">Organizaciones e Instituciones nacionales e internacionales relacionadas con los Negocios Internacionales </w:t>
      </w:r>
    </w:p>
    <w:p w:rsidR="00E538B9" w:rsidRDefault="00E538B9" w:rsidP="00E538B9">
      <w:pPr>
        <w:pStyle w:val="Prrafodelista"/>
        <w:spacing w:after="0" w:line="240" w:lineRule="auto"/>
        <w:rPr>
          <w:rStyle w:val="Textoennegrita"/>
        </w:rPr>
      </w:pPr>
    </w:p>
    <w:p w:rsidR="00E538B9" w:rsidRDefault="00E538B9" w:rsidP="00E538B9">
      <w:pPr>
        <w:spacing w:after="120" w:line="240" w:lineRule="auto"/>
        <w:rPr>
          <w:rFonts w:cstheme="minorHAnsi"/>
        </w:rPr>
      </w:pPr>
      <w:r>
        <w:rPr>
          <w:rStyle w:val="Textoennegrita"/>
        </w:rPr>
        <w:t>Temáticas de la sesión:</w:t>
      </w:r>
    </w:p>
    <w:p w:rsidR="00973C97" w:rsidRPr="00973C97" w:rsidRDefault="000E178A" w:rsidP="000E178A">
      <w:pPr>
        <w:widowControl w:val="0"/>
        <w:autoSpaceDE w:val="0"/>
        <w:autoSpaceDN w:val="0"/>
        <w:adjustRightInd w:val="0"/>
        <w:spacing w:after="0" w:line="240" w:lineRule="auto"/>
        <w:rPr>
          <w:rFonts w:cstheme="minorHAnsi"/>
          <w:b/>
          <w:iCs/>
        </w:rPr>
      </w:pPr>
      <w:r w:rsidRPr="00973C97">
        <w:rPr>
          <w:rFonts w:cstheme="minorHAnsi"/>
          <w:b/>
          <w:iCs/>
        </w:rPr>
        <w:t xml:space="preserve">Internacionales </w:t>
      </w:r>
    </w:p>
    <w:p w:rsidR="000E178A" w:rsidRPr="00973C97" w:rsidRDefault="000E178A" w:rsidP="00973C97">
      <w:pPr>
        <w:pStyle w:val="Prrafodelista"/>
        <w:widowControl w:val="0"/>
        <w:numPr>
          <w:ilvl w:val="0"/>
          <w:numId w:val="14"/>
        </w:numPr>
        <w:autoSpaceDE w:val="0"/>
        <w:autoSpaceDN w:val="0"/>
        <w:adjustRightInd w:val="0"/>
        <w:spacing w:after="0" w:line="221" w:lineRule="exact"/>
        <w:rPr>
          <w:rFonts w:cstheme="minorHAnsi"/>
          <w:i/>
          <w:iCs/>
        </w:rPr>
      </w:pPr>
      <w:r w:rsidRPr="00973C97">
        <w:rPr>
          <w:rFonts w:cstheme="minorHAnsi"/>
        </w:rPr>
        <w:t xml:space="preserve">Acuerdo General sobre Aranceles (GATT) </w:t>
      </w:r>
    </w:p>
    <w:p w:rsidR="000E178A" w:rsidRPr="00973C97" w:rsidRDefault="000E178A" w:rsidP="00973C97">
      <w:pPr>
        <w:pStyle w:val="Prrafodelista"/>
        <w:widowControl w:val="0"/>
        <w:numPr>
          <w:ilvl w:val="0"/>
          <w:numId w:val="14"/>
        </w:numPr>
        <w:autoSpaceDE w:val="0"/>
        <w:autoSpaceDN w:val="0"/>
        <w:adjustRightInd w:val="0"/>
        <w:spacing w:after="0" w:line="224" w:lineRule="exact"/>
        <w:rPr>
          <w:rFonts w:cstheme="minorHAnsi"/>
          <w:i/>
          <w:iCs/>
        </w:rPr>
      </w:pPr>
      <w:r w:rsidRPr="00973C97">
        <w:rPr>
          <w:rFonts w:cstheme="minorHAnsi"/>
        </w:rPr>
        <w:t xml:space="preserve">Organización Mundial del Comercio (OMC) </w:t>
      </w:r>
    </w:p>
    <w:p w:rsidR="000E178A" w:rsidRPr="00973C97" w:rsidRDefault="000E178A" w:rsidP="00973C97">
      <w:pPr>
        <w:pStyle w:val="Prrafodelista"/>
        <w:widowControl w:val="0"/>
        <w:numPr>
          <w:ilvl w:val="0"/>
          <w:numId w:val="14"/>
        </w:numPr>
        <w:autoSpaceDE w:val="0"/>
        <w:autoSpaceDN w:val="0"/>
        <w:adjustRightInd w:val="0"/>
        <w:spacing w:after="0" w:line="222" w:lineRule="exact"/>
        <w:rPr>
          <w:rFonts w:cstheme="minorHAnsi"/>
          <w:i/>
          <w:iCs/>
        </w:rPr>
      </w:pPr>
      <w:r w:rsidRPr="00973C97">
        <w:rPr>
          <w:rFonts w:cstheme="minorHAnsi"/>
        </w:rPr>
        <w:t xml:space="preserve">Organización de las naciones Unidas (ONU) </w:t>
      </w:r>
    </w:p>
    <w:p w:rsidR="000E178A" w:rsidRPr="00973C97" w:rsidRDefault="000E178A" w:rsidP="00973C97">
      <w:pPr>
        <w:pStyle w:val="Prrafodelista"/>
        <w:widowControl w:val="0"/>
        <w:numPr>
          <w:ilvl w:val="0"/>
          <w:numId w:val="14"/>
        </w:numPr>
        <w:autoSpaceDE w:val="0"/>
        <w:autoSpaceDN w:val="0"/>
        <w:adjustRightInd w:val="0"/>
        <w:spacing w:after="0" w:line="223" w:lineRule="exact"/>
        <w:rPr>
          <w:rFonts w:cstheme="minorHAnsi"/>
          <w:i/>
          <w:iCs/>
        </w:rPr>
      </w:pPr>
      <w:r w:rsidRPr="00973C97">
        <w:rPr>
          <w:rFonts w:cstheme="minorHAnsi"/>
        </w:rPr>
        <w:t xml:space="preserve">Fondo Monetario Internacional (FMI) </w:t>
      </w:r>
    </w:p>
    <w:p w:rsidR="000E178A" w:rsidRPr="00973C97" w:rsidRDefault="000E178A" w:rsidP="00973C97">
      <w:pPr>
        <w:pStyle w:val="Prrafodelista"/>
        <w:widowControl w:val="0"/>
        <w:numPr>
          <w:ilvl w:val="0"/>
          <w:numId w:val="14"/>
        </w:numPr>
        <w:autoSpaceDE w:val="0"/>
        <w:autoSpaceDN w:val="0"/>
        <w:adjustRightInd w:val="0"/>
        <w:spacing w:after="0" w:line="222" w:lineRule="exact"/>
        <w:rPr>
          <w:rFonts w:cstheme="minorHAnsi"/>
          <w:i/>
          <w:iCs/>
        </w:rPr>
      </w:pPr>
      <w:r w:rsidRPr="00973C97">
        <w:rPr>
          <w:rFonts w:cstheme="minorHAnsi"/>
        </w:rPr>
        <w:t xml:space="preserve">Banco Mundial (BM) </w:t>
      </w:r>
    </w:p>
    <w:p w:rsidR="000E178A" w:rsidRPr="00973C97" w:rsidRDefault="000E178A" w:rsidP="00973C97">
      <w:pPr>
        <w:pStyle w:val="Prrafodelista"/>
        <w:widowControl w:val="0"/>
        <w:numPr>
          <w:ilvl w:val="0"/>
          <w:numId w:val="14"/>
        </w:numPr>
        <w:autoSpaceDE w:val="0"/>
        <w:autoSpaceDN w:val="0"/>
        <w:adjustRightInd w:val="0"/>
        <w:spacing w:after="0" w:line="224" w:lineRule="exact"/>
        <w:rPr>
          <w:rFonts w:cstheme="minorHAnsi"/>
          <w:i/>
          <w:iCs/>
        </w:rPr>
      </w:pPr>
      <w:r w:rsidRPr="00973C97">
        <w:rPr>
          <w:rFonts w:cstheme="minorHAnsi"/>
        </w:rPr>
        <w:t xml:space="preserve">Banco Interamericano de Desarrollo (BID) </w:t>
      </w:r>
    </w:p>
    <w:p w:rsidR="000E178A" w:rsidRPr="00973C97" w:rsidRDefault="000E178A" w:rsidP="00973C97">
      <w:pPr>
        <w:pStyle w:val="Prrafodelista"/>
        <w:widowControl w:val="0"/>
        <w:numPr>
          <w:ilvl w:val="0"/>
          <w:numId w:val="14"/>
        </w:numPr>
        <w:autoSpaceDE w:val="0"/>
        <w:autoSpaceDN w:val="0"/>
        <w:adjustRightInd w:val="0"/>
        <w:spacing w:after="0" w:line="222" w:lineRule="exact"/>
        <w:rPr>
          <w:rFonts w:cstheme="minorHAnsi"/>
          <w:i/>
          <w:iCs/>
        </w:rPr>
      </w:pPr>
      <w:r w:rsidRPr="00973C97">
        <w:rPr>
          <w:rFonts w:cstheme="minorHAnsi"/>
        </w:rPr>
        <w:t xml:space="preserve">Organización para la Cooperación y el Desarrollo Económico (OCDE) </w:t>
      </w:r>
    </w:p>
    <w:p w:rsidR="00973C97" w:rsidRPr="00973C97" w:rsidRDefault="00973C97" w:rsidP="00973C97">
      <w:pPr>
        <w:pStyle w:val="Prrafodelista"/>
        <w:widowControl w:val="0"/>
        <w:autoSpaceDE w:val="0"/>
        <w:autoSpaceDN w:val="0"/>
        <w:adjustRightInd w:val="0"/>
        <w:spacing w:after="0" w:line="222" w:lineRule="exact"/>
        <w:rPr>
          <w:rFonts w:cstheme="minorHAnsi"/>
          <w:i/>
          <w:iCs/>
        </w:rPr>
      </w:pPr>
    </w:p>
    <w:p w:rsidR="00973C97" w:rsidRDefault="000E178A" w:rsidP="00973C97">
      <w:pPr>
        <w:widowControl w:val="0"/>
        <w:autoSpaceDE w:val="0"/>
        <w:autoSpaceDN w:val="0"/>
        <w:adjustRightInd w:val="0"/>
        <w:spacing w:after="0" w:line="223" w:lineRule="exact"/>
        <w:rPr>
          <w:rFonts w:cstheme="minorHAnsi"/>
          <w:b/>
          <w:iCs/>
        </w:rPr>
      </w:pPr>
      <w:r w:rsidRPr="00973C97">
        <w:rPr>
          <w:rFonts w:cstheme="minorHAnsi"/>
          <w:b/>
          <w:iCs/>
        </w:rPr>
        <w:t xml:space="preserve">Nacionales </w:t>
      </w:r>
    </w:p>
    <w:p w:rsidR="00973C97" w:rsidRDefault="00973C97" w:rsidP="00973C97">
      <w:pPr>
        <w:widowControl w:val="0"/>
        <w:autoSpaceDE w:val="0"/>
        <w:autoSpaceDN w:val="0"/>
        <w:adjustRightInd w:val="0"/>
        <w:spacing w:after="0" w:line="223" w:lineRule="exact"/>
        <w:rPr>
          <w:rFonts w:cstheme="minorHAnsi"/>
          <w:b/>
          <w:iCs/>
        </w:rPr>
      </w:pPr>
    </w:p>
    <w:p w:rsidR="000E178A" w:rsidRPr="00973C97" w:rsidRDefault="000E178A" w:rsidP="00973C97">
      <w:pPr>
        <w:pStyle w:val="Prrafodelista"/>
        <w:widowControl w:val="0"/>
        <w:numPr>
          <w:ilvl w:val="0"/>
          <w:numId w:val="15"/>
        </w:numPr>
        <w:autoSpaceDE w:val="0"/>
        <w:autoSpaceDN w:val="0"/>
        <w:adjustRightInd w:val="0"/>
        <w:spacing w:after="0" w:line="223" w:lineRule="exact"/>
        <w:rPr>
          <w:rFonts w:cstheme="minorHAnsi"/>
        </w:rPr>
      </w:pPr>
      <w:r w:rsidRPr="00973C97">
        <w:rPr>
          <w:rFonts w:cstheme="minorHAnsi"/>
        </w:rPr>
        <w:t xml:space="preserve">Consejo Superior de Comercio Exterior </w:t>
      </w:r>
    </w:p>
    <w:p w:rsidR="000E178A" w:rsidRPr="00973C97" w:rsidRDefault="000E178A" w:rsidP="00973C97">
      <w:pPr>
        <w:pStyle w:val="Prrafodelista"/>
        <w:widowControl w:val="0"/>
        <w:numPr>
          <w:ilvl w:val="0"/>
          <w:numId w:val="15"/>
        </w:numPr>
        <w:autoSpaceDE w:val="0"/>
        <w:autoSpaceDN w:val="0"/>
        <w:adjustRightInd w:val="0"/>
        <w:spacing w:after="0" w:line="232" w:lineRule="exact"/>
        <w:rPr>
          <w:rFonts w:cstheme="minorHAnsi"/>
          <w:i/>
          <w:iCs/>
        </w:rPr>
      </w:pPr>
      <w:r w:rsidRPr="00973C97">
        <w:rPr>
          <w:rFonts w:cstheme="minorHAnsi"/>
        </w:rPr>
        <w:t xml:space="preserve">Ministerio de Comercio, Industria y Turismo </w:t>
      </w:r>
    </w:p>
    <w:p w:rsidR="000E178A" w:rsidRPr="00973C97" w:rsidRDefault="000E178A" w:rsidP="00973C97">
      <w:pPr>
        <w:pStyle w:val="Prrafodelista"/>
        <w:widowControl w:val="0"/>
        <w:numPr>
          <w:ilvl w:val="0"/>
          <w:numId w:val="15"/>
        </w:numPr>
        <w:autoSpaceDE w:val="0"/>
        <w:autoSpaceDN w:val="0"/>
        <w:adjustRightInd w:val="0"/>
        <w:spacing w:after="0" w:line="281" w:lineRule="exact"/>
        <w:rPr>
          <w:rFonts w:cstheme="minorHAnsi"/>
          <w:i/>
          <w:iCs/>
        </w:rPr>
      </w:pPr>
      <w:r w:rsidRPr="00973C97">
        <w:rPr>
          <w:rFonts w:cstheme="minorHAnsi"/>
        </w:rPr>
        <w:t xml:space="preserve">INCOMEX </w:t>
      </w:r>
    </w:p>
    <w:p w:rsidR="000E178A" w:rsidRPr="00973C97" w:rsidRDefault="000E178A" w:rsidP="00973C97">
      <w:pPr>
        <w:pStyle w:val="Prrafodelista"/>
        <w:widowControl w:val="0"/>
        <w:numPr>
          <w:ilvl w:val="0"/>
          <w:numId w:val="15"/>
        </w:numPr>
        <w:autoSpaceDE w:val="0"/>
        <w:autoSpaceDN w:val="0"/>
        <w:adjustRightInd w:val="0"/>
        <w:spacing w:after="0" w:line="224" w:lineRule="exact"/>
        <w:rPr>
          <w:rFonts w:cstheme="minorHAnsi"/>
          <w:i/>
          <w:iCs/>
        </w:rPr>
      </w:pPr>
      <w:r w:rsidRPr="00973C97">
        <w:rPr>
          <w:rFonts w:cstheme="minorHAnsi"/>
        </w:rPr>
        <w:t xml:space="preserve">BANCOLDEX </w:t>
      </w:r>
    </w:p>
    <w:p w:rsidR="000E178A" w:rsidRPr="00973C97" w:rsidRDefault="000E178A" w:rsidP="00973C97">
      <w:pPr>
        <w:pStyle w:val="Prrafodelista"/>
        <w:widowControl w:val="0"/>
        <w:numPr>
          <w:ilvl w:val="0"/>
          <w:numId w:val="15"/>
        </w:numPr>
        <w:autoSpaceDE w:val="0"/>
        <w:autoSpaceDN w:val="0"/>
        <w:adjustRightInd w:val="0"/>
        <w:spacing w:after="0" w:line="222" w:lineRule="exact"/>
        <w:rPr>
          <w:rFonts w:cstheme="minorHAnsi"/>
          <w:i/>
          <w:iCs/>
        </w:rPr>
      </w:pPr>
      <w:r w:rsidRPr="00973C97">
        <w:rPr>
          <w:rFonts w:cstheme="minorHAnsi"/>
        </w:rPr>
        <w:t xml:space="preserve">PROEXPORT </w:t>
      </w:r>
    </w:p>
    <w:p w:rsidR="000E178A" w:rsidRPr="00973C97" w:rsidRDefault="000E178A" w:rsidP="00973C97">
      <w:pPr>
        <w:pStyle w:val="Prrafodelista"/>
        <w:widowControl w:val="0"/>
        <w:numPr>
          <w:ilvl w:val="0"/>
          <w:numId w:val="15"/>
        </w:numPr>
        <w:autoSpaceDE w:val="0"/>
        <w:autoSpaceDN w:val="0"/>
        <w:adjustRightInd w:val="0"/>
        <w:spacing w:after="0" w:line="223" w:lineRule="exact"/>
        <w:rPr>
          <w:rFonts w:cstheme="minorHAnsi"/>
          <w:i/>
          <w:iCs/>
        </w:rPr>
      </w:pPr>
      <w:r w:rsidRPr="00973C97">
        <w:rPr>
          <w:rFonts w:cstheme="minorHAnsi"/>
        </w:rPr>
        <w:t xml:space="preserve">DIAN </w:t>
      </w:r>
    </w:p>
    <w:p w:rsidR="000E178A" w:rsidRPr="00973C97" w:rsidRDefault="000E178A" w:rsidP="00973C97">
      <w:pPr>
        <w:pStyle w:val="Prrafodelista"/>
        <w:widowControl w:val="0"/>
        <w:numPr>
          <w:ilvl w:val="0"/>
          <w:numId w:val="15"/>
        </w:numPr>
        <w:autoSpaceDE w:val="0"/>
        <w:autoSpaceDN w:val="0"/>
        <w:adjustRightInd w:val="0"/>
        <w:spacing w:after="0" w:line="222" w:lineRule="exact"/>
        <w:rPr>
          <w:rFonts w:cstheme="minorHAnsi"/>
          <w:i/>
          <w:iCs/>
        </w:rPr>
      </w:pPr>
      <w:r w:rsidRPr="00973C97">
        <w:rPr>
          <w:rFonts w:cstheme="minorHAnsi"/>
        </w:rPr>
        <w:t xml:space="preserve">Zonas Francas Industriales de Bienes y Servicios </w:t>
      </w:r>
    </w:p>
    <w:p w:rsidR="000E178A" w:rsidRPr="00973C97" w:rsidRDefault="000E178A" w:rsidP="00973C97">
      <w:pPr>
        <w:pStyle w:val="Prrafodelista"/>
        <w:widowControl w:val="0"/>
        <w:numPr>
          <w:ilvl w:val="0"/>
          <w:numId w:val="15"/>
        </w:numPr>
        <w:autoSpaceDE w:val="0"/>
        <w:autoSpaceDN w:val="0"/>
        <w:adjustRightInd w:val="0"/>
        <w:spacing w:after="0" w:line="224" w:lineRule="exact"/>
        <w:rPr>
          <w:rFonts w:cstheme="minorHAnsi"/>
          <w:i/>
          <w:iCs/>
        </w:rPr>
      </w:pPr>
      <w:r w:rsidRPr="00973C97">
        <w:rPr>
          <w:rFonts w:cstheme="minorHAnsi"/>
        </w:rPr>
        <w:t xml:space="preserve">Zonas Francas Industriales de Servicios Turísticos. </w:t>
      </w:r>
    </w:p>
    <w:p w:rsidR="000E178A" w:rsidRPr="00973C97" w:rsidRDefault="000E178A" w:rsidP="00973C97">
      <w:pPr>
        <w:pStyle w:val="Prrafodelista"/>
        <w:widowControl w:val="0"/>
        <w:numPr>
          <w:ilvl w:val="0"/>
          <w:numId w:val="15"/>
        </w:numPr>
        <w:autoSpaceDE w:val="0"/>
        <w:autoSpaceDN w:val="0"/>
        <w:adjustRightInd w:val="0"/>
        <w:spacing w:after="0" w:line="222" w:lineRule="exact"/>
        <w:rPr>
          <w:rFonts w:cstheme="minorHAnsi"/>
          <w:i/>
          <w:iCs/>
        </w:rPr>
      </w:pPr>
      <w:r w:rsidRPr="00973C97">
        <w:rPr>
          <w:rFonts w:cstheme="minorHAnsi"/>
        </w:rPr>
        <w:t xml:space="preserve">Zonas Francas Transitorias de Carácter Comercial. </w:t>
      </w:r>
    </w:p>
    <w:p w:rsidR="00E538B9" w:rsidRPr="00973C97" w:rsidRDefault="000E178A" w:rsidP="00973C97">
      <w:pPr>
        <w:pStyle w:val="Prrafodelista"/>
        <w:numPr>
          <w:ilvl w:val="0"/>
          <w:numId w:val="15"/>
        </w:numPr>
        <w:spacing w:after="120" w:line="240" w:lineRule="auto"/>
        <w:rPr>
          <w:rFonts w:cstheme="minorHAnsi"/>
        </w:rPr>
      </w:pPr>
      <w:r w:rsidRPr="00973C97">
        <w:rPr>
          <w:rFonts w:cstheme="minorHAnsi"/>
        </w:rPr>
        <w:t xml:space="preserve">Zonas Especiales </w:t>
      </w:r>
      <w:r w:rsidR="00973C97" w:rsidRPr="00973C97">
        <w:rPr>
          <w:rFonts w:cstheme="minorHAnsi"/>
        </w:rPr>
        <w:t>Económicas</w:t>
      </w:r>
      <w:r w:rsidRPr="00973C97">
        <w:rPr>
          <w:rFonts w:cstheme="minorHAnsi"/>
        </w:rPr>
        <w:t xml:space="preserve"> de Exportación.</w:t>
      </w:r>
    </w:p>
    <w:p w:rsidR="00E538B9" w:rsidRDefault="00E538B9" w:rsidP="004715D0">
      <w:pPr>
        <w:spacing w:after="0" w:line="240" w:lineRule="auto"/>
        <w:rPr>
          <w:rStyle w:val="Textoennegrita"/>
          <w:rFonts w:cstheme="minorHAnsi"/>
        </w:rPr>
      </w:pPr>
      <w:r w:rsidRPr="00973C97">
        <w:rPr>
          <w:rStyle w:val="Textoennegrita"/>
          <w:rFonts w:cstheme="minorHAnsi"/>
        </w:rPr>
        <w:t xml:space="preserve">Lecturas </w:t>
      </w:r>
      <w:r w:rsidR="007043DB" w:rsidRPr="00973C97">
        <w:rPr>
          <w:rStyle w:val="Textoennegrita"/>
          <w:rFonts w:cstheme="minorHAnsi"/>
        </w:rPr>
        <w:t>Obligatorias</w:t>
      </w:r>
      <w:r w:rsidRPr="00973C97">
        <w:rPr>
          <w:rStyle w:val="Textoennegrita"/>
          <w:rFonts w:cstheme="minorHAnsi"/>
        </w:rPr>
        <w:t>:</w:t>
      </w:r>
    </w:p>
    <w:p w:rsidR="00973C97" w:rsidRPr="00973C97" w:rsidRDefault="00973C97" w:rsidP="004715D0">
      <w:pPr>
        <w:spacing w:after="0" w:line="240" w:lineRule="auto"/>
        <w:rPr>
          <w:rFonts w:cstheme="minorHAnsi"/>
        </w:rPr>
      </w:pPr>
    </w:p>
    <w:p w:rsidR="00973C97" w:rsidRPr="00973C97" w:rsidRDefault="00973C97" w:rsidP="00973C97">
      <w:pPr>
        <w:pStyle w:val="Prrafodelista"/>
        <w:widowControl w:val="0"/>
        <w:numPr>
          <w:ilvl w:val="0"/>
          <w:numId w:val="16"/>
        </w:numPr>
        <w:autoSpaceDE w:val="0"/>
        <w:autoSpaceDN w:val="0"/>
        <w:adjustRightInd w:val="0"/>
        <w:spacing w:after="0" w:line="244" w:lineRule="exact"/>
        <w:rPr>
          <w:rFonts w:cstheme="minorHAnsi"/>
          <w:b/>
          <w:bCs/>
          <w:i/>
          <w:iCs/>
        </w:rPr>
      </w:pPr>
      <w:r>
        <w:rPr>
          <w:rFonts w:cstheme="minorHAnsi"/>
          <w:i/>
          <w:iCs/>
          <w:lang w:val="en-US"/>
        </w:rPr>
        <w:t xml:space="preserve">Ball, </w:t>
      </w:r>
      <w:proofErr w:type="gramStart"/>
      <w:r w:rsidR="000E178A" w:rsidRPr="00973C97">
        <w:rPr>
          <w:rFonts w:cstheme="minorHAnsi"/>
          <w:i/>
          <w:iCs/>
          <w:lang w:val="en-US"/>
        </w:rPr>
        <w:t>Donald  A</w:t>
      </w:r>
      <w:proofErr w:type="gramEnd"/>
      <w:r w:rsidR="000E178A" w:rsidRPr="00973C97">
        <w:rPr>
          <w:rFonts w:cstheme="minorHAnsi"/>
          <w:i/>
          <w:iCs/>
          <w:lang w:val="en-US"/>
        </w:rPr>
        <w:t xml:space="preserve">.,   McCulloch,  Wendell.  </w:t>
      </w:r>
      <w:r w:rsidR="000E178A" w:rsidRPr="00973C97">
        <w:rPr>
          <w:rFonts w:cstheme="minorHAnsi"/>
          <w:i/>
          <w:iCs/>
        </w:rPr>
        <w:t xml:space="preserve">"Negocios  Internacionales.   Introducción  y  aspectos </w:t>
      </w:r>
    </w:p>
    <w:p w:rsidR="00973C97" w:rsidRPr="00973C97" w:rsidRDefault="000E178A" w:rsidP="00973C97">
      <w:pPr>
        <w:pStyle w:val="Prrafodelista"/>
        <w:widowControl w:val="0"/>
        <w:numPr>
          <w:ilvl w:val="0"/>
          <w:numId w:val="16"/>
        </w:numPr>
        <w:autoSpaceDE w:val="0"/>
        <w:autoSpaceDN w:val="0"/>
        <w:adjustRightInd w:val="0"/>
        <w:spacing w:after="0" w:line="244" w:lineRule="exact"/>
        <w:rPr>
          <w:rFonts w:cstheme="minorHAnsi"/>
          <w:b/>
          <w:bCs/>
          <w:i/>
          <w:iCs/>
        </w:rPr>
      </w:pPr>
      <w:r w:rsidRPr="00973C97">
        <w:rPr>
          <w:rFonts w:cstheme="minorHAnsi"/>
          <w:i/>
          <w:iCs/>
        </w:rPr>
        <w:t xml:space="preserve">Esenciales. Mc Graw-Hill.  México., 1997. </w:t>
      </w:r>
      <w:proofErr w:type="spellStart"/>
      <w:r w:rsidRPr="00973C97">
        <w:rPr>
          <w:rFonts w:cstheme="minorHAnsi"/>
          <w:i/>
          <w:iCs/>
        </w:rPr>
        <w:t>Capitulo</w:t>
      </w:r>
      <w:proofErr w:type="spellEnd"/>
      <w:r w:rsidRPr="00973C97">
        <w:rPr>
          <w:rFonts w:cstheme="minorHAnsi"/>
          <w:i/>
          <w:iCs/>
        </w:rPr>
        <w:t xml:space="preserve"> 4. </w:t>
      </w:r>
    </w:p>
    <w:p w:rsidR="00973C97" w:rsidRPr="00973C97" w:rsidRDefault="000E178A" w:rsidP="00973C97">
      <w:pPr>
        <w:pStyle w:val="Prrafodelista"/>
        <w:widowControl w:val="0"/>
        <w:numPr>
          <w:ilvl w:val="0"/>
          <w:numId w:val="16"/>
        </w:numPr>
        <w:autoSpaceDE w:val="0"/>
        <w:autoSpaceDN w:val="0"/>
        <w:adjustRightInd w:val="0"/>
        <w:spacing w:after="0" w:line="244" w:lineRule="exact"/>
        <w:rPr>
          <w:rFonts w:cstheme="minorHAnsi"/>
          <w:b/>
          <w:bCs/>
          <w:i/>
          <w:iCs/>
        </w:rPr>
      </w:pPr>
      <w:r w:rsidRPr="00973C97">
        <w:rPr>
          <w:rFonts w:cstheme="minorHAnsi"/>
          <w:i/>
          <w:iCs/>
        </w:rPr>
        <w:t xml:space="preserve">Soto, Gerardo. "Economía Internacional. VADEMECUN". ICESI, 1996. Capítulos pertinentes. </w:t>
      </w:r>
    </w:p>
    <w:p w:rsidR="00973C97" w:rsidRPr="00973C97" w:rsidRDefault="000E178A" w:rsidP="00973C97">
      <w:pPr>
        <w:pStyle w:val="Prrafodelista"/>
        <w:widowControl w:val="0"/>
        <w:numPr>
          <w:ilvl w:val="0"/>
          <w:numId w:val="16"/>
        </w:numPr>
        <w:autoSpaceDE w:val="0"/>
        <w:autoSpaceDN w:val="0"/>
        <w:adjustRightInd w:val="0"/>
        <w:spacing w:after="0" w:line="244" w:lineRule="exact"/>
        <w:rPr>
          <w:rFonts w:cstheme="minorHAnsi"/>
          <w:b/>
          <w:bCs/>
          <w:i/>
          <w:iCs/>
        </w:rPr>
      </w:pPr>
      <w:r w:rsidRPr="00973C97">
        <w:rPr>
          <w:rFonts w:cstheme="minorHAnsi"/>
          <w:i/>
          <w:iCs/>
        </w:rPr>
        <w:t xml:space="preserve">Cuenca García, Eduardo. "Organización Económica Internacional". Prentice Hall, 2004. </w:t>
      </w:r>
    </w:p>
    <w:p w:rsidR="000E178A" w:rsidRPr="00973C97" w:rsidRDefault="000E178A" w:rsidP="00973C97">
      <w:pPr>
        <w:pStyle w:val="Prrafodelista"/>
        <w:widowControl w:val="0"/>
        <w:numPr>
          <w:ilvl w:val="0"/>
          <w:numId w:val="16"/>
        </w:numPr>
        <w:autoSpaceDE w:val="0"/>
        <w:autoSpaceDN w:val="0"/>
        <w:adjustRightInd w:val="0"/>
        <w:spacing w:after="0" w:line="244" w:lineRule="exact"/>
        <w:rPr>
          <w:rFonts w:cstheme="minorHAnsi"/>
          <w:b/>
          <w:bCs/>
          <w:i/>
          <w:iCs/>
        </w:rPr>
      </w:pPr>
      <w:r w:rsidRPr="00973C97">
        <w:rPr>
          <w:rFonts w:cstheme="minorHAnsi"/>
          <w:i/>
          <w:iCs/>
        </w:rPr>
        <w:t xml:space="preserve">Sitios Web de diferentes organizaciones. </w:t>
      </w:r>
    </w:p>
    <w:p w:rsidR="00DB20C3" w:rsidRDefault="00DB20C3" w:rsidP="00256526">
      <w:pPr>
        <w:spacing w:after="120" w:line="240" w:lineRule="auto"/>
        <w:rPr>
          <w:rFonts w:cstheme="minorHAnsi"/>
        </w:rPr>
      </w:pPr>
    </w:p>
    <w:p w:rsidR="00E538B9" w:rsidRDefault="00E538B9" w:rsidP="00E538B9">
      <w:pPr>
        <w:pStyle w:val="Citadestacada"/>
        <w:spacing w:before="0" w:after="0" w:line="240" w:lineRule="auto"/>
      </w:pPr>
      <w:r>
        <w:lastRenderedPageBreak/>
        <w:t xml:space="preserve">Sesión </w:t>
      </w:r>
      <w:r w:rsidR="00DB20C3">
        <w:t>6</w:t>
      </w:r>
      <w:r>
        <w:t xml:space="preserve">: </w:t>
      </w:r>
      <w:r w:rsidR="001B02D0">
        <w:t xml:space="preserve">La Inversión Extranjera Directa  y la Empresas Multinacionales en los Negocios Internacionales </w:t>
      </w:r>
    </w:p>
    <w:p w:rsidR="00E538B9" w:rsidRDefault="00E538B9" w:rsidP="00E538B9">
      <w:pPr>
        <w:pStyle w:val="Prrafodelista"/>
        <w:spacing w:after="0" w:line="240" w:lineRule="auto"/>
        <w:rPr>
          <w:rStyle w:val="Textoennegrita"/>
        </w:rPr>
      </w:pPr>
    </w:p>
    <w:p w:rsidR="00E538B9" w:rsidRPr="00973C97" w:rsidRDefault="00E538B9" w:rsidP="00E538B9">
      <w:pPr>
        <w:spacing w:after="120" w:line="240" w:lineRule="auto"/>
        <w:rPr>
          <w:rFonts w:cstheme="minorHAnsi"/>
        </w:rPr>
      </w:pPr>
      <w:r w:rsidRPr="00973C97">
        <w:rPr>
          <w:rStyle w:val="Textoennegrita"/>
          <w:rFonts w:cstheme="minorHAnsi"/>
        </w:rPr>
        <w:t>Temáticas de la sesión:</w:t>
      </w:r>
    </w:p>
    <w:p w:rsidR="00DB20C3" w:rsidRPr="00973C97" w:rsidRDefault="001B02D0" w:rsidP="00973C97">
      <w:pPr>
        <w:pStyle w:val="Prrafodelista"/>
        <w:numPr>
          <w:ilvl w:val="0"/>
          <w:numId w:val="17"/>
        </w:numPr>
        <w:spacing w:after="120" w:line="240" w:lineRule="auto"/>
        <w:rPr>
          <w:rFonts w:cstheme="minorHAnsi"/>
        </w:rPr>
      </w:pPr>
      <w:r w:rsidRPr="00973C97">
        <w:rPr>
          <w:rFonts w:cstheme="minorHAnsi"/>
        </w:rPr>
        <w:t>La Inversión Extranjera como práctica de los Negocios Internacionales</w:t>
      </w:r>
    </w:p>
    <w:p w:rsidR="001B02D0" w:rsidRPr="00973C97" w:rsidRDefault="001B02D0" w:rsidP="00973C97">
      <w:pPr>
        <w:pStyle w:val="Prrafodelista"/>
        <w:numPr>
          <w:ilvl w:val="0"/>
          <w:numId w:val="17"/>
        </w:numPr>
        <w:spacing w:after="120" w:line="240" w:lineRule="auto"/>
        <w:rPr>
          <w:rFonts w:cstheme="minorHAnsi"/>
        </w:rPr>
      </w:pPr>
      <w:r w:rsidRPr="00973C97">
        <w:rPr>
          <w:rFonts w:cstheme="minorHAnsi"/>
        </w:rPr>
        <w:t>La inversión extranjera en Colombia y América Latina</w:t>
      </w:r>
    </w:p>
    <w:p w:rsidR="001B02D0" w:rsidRPr="00973C97" w:rsidRDefault="001B02D0" w:rsidP="00973C97">
      <w:pPr>
        <w:pStyle w:val="Prrafodelista"/>
        <w:numPr>
          <w:ilvl w:val="0"/>
          <w:numId w:val="17"/>
        </w:numPr>
        <w:spacing w:after="120" w:line="240" w:lineRule="auto"/>
        <w:rPr>
          <w:rFonts w:cstheme="minorHAnsi"/>
        </w:rPr>
      </w:pPr>
      <w:r w:rsidRPr="00973C97">
        <w:rPr>
          <w:rFonts w:cstheme="minorHAnsi"/>
        </w:rPr>
        <w:t>Naturaleza y Forma de Operación de las Empresas Multinacionales</w:t>
      </w:r>
    </w:p>
    <w:p w:rsidR="001B02D0" w:rsidRPr="00973C97" w:rsidRDefault="001B02D0" w:rsidP="00973C97">
      <w:pPr>
        <w:pStyle w:val="Prrafodelista"/>
        <w:numPr>
          <w:ilvl w:val="0"/>
          <w:numId w:val="17"/>
        </w:numPr>
        <w:spacing w:after="120" w:line="240" w:lineRule="auto"/>
        <w:rPr>
          <w:rFonts w:cstheme="minorHAnsi"/>
        </w:rPr>
      </w:pPr>
      <w:r w:rsidRPr="00973C97">
        <w:rPr>
          <w:rFonts w:cstheme="minorHAnsi"/>
        </w:rPr>
        <w:t>Administración Estratégica de Empresas Multinacionales</w:t>
      </w:r>
    </w:p>
    <w:p w:rsidR="00256526" w:rsidRDefault="00DB20C3" w:rsidP="00DB20C3">
      <w:pPr>
        <w:spacing w:after="0" w:line="240" w:lineRule="auto"/>
        <w:rPr>
          <w:rStyle w:val="Textoennegrita"/>
          <w:rFonts w:cstheme="minorHAnsi"/>
        </w:rPr>
      </w:pPr>
      <w:r w:rsidRPr="00973C97">
        <w:rPr>
          <w:rStyle w:val="Textoennegrita"/>
          <w:rFonts w:cstheme="minorHAnsi"/>
        </w:rPr>
        <w:t>Lecturas Obligatorias:</w:t>
      </w:r>
    </w:p>
    <w:p w:rsidR="00973C97" w:rsidRPr="00973C97" w:rsidRDefault="00973C97" w:rsidP="00DB20C3">
      <w:pPr>
        <w:spacing w:after="0" w:line="240" w:lineRule="auto"/>
        <w:rPr>
          <w:rStyle w:val="Textoennegrita"/>
          <w:rFonts w:cstheme="minorHAnsi"/>
        </w:rPr>
      </w:pPr>
    </w:p>
    <w:p w:rsidR="001B02D0" w:rsidRPr="00973C97" w:rsidRDefault="001B02D0" w:rsidP="00973C97">
      <w:pPr>
        <w:pStyle w:val="Prrafodelista"/>
        <w:widowControl w:val="0"/>
        <w:numPr>
          <w:ilvl w:val="0"/>
          <w:numId w:val="18"/>
        </w:numPr>
        <w:autoSpaceDE w:val="0"/>
        <w:autoSpaceDN w:val="0"/>
        <w:adjustRightInd w:val="0"/>
        <w:spacing w:after="0" w:line="245" w:lineRule="exact"/>
        <w:rPr>
          <w:rFonts w:cstheme="minorHAnsi"/>
          <w:b/>
          <w:bCs/>
          <w:i/>
          <w:iCs/>
        </w:rPr>
      </w:pPr>
      <w:r w:rsidRPr="00973C97">
        <w:rPr>
          <w:rFonts w:cstheme="minorHAnsi"/>
          <w:i/>
          <w:iCs/>
        </w:rPr>
        <w:t xml:space="preserve">Hill, Charles  </w:t>
      </w:r>
      <w:proofErr w:type="spellStart"/>
      <w:r w:rsidRPr="00973C97">
        <w:rPr>
          <w:rFonts w:cstheme="minorHAnsi"/>
          <w:i/>
          <w:iCs/>
        </w:rPr>
        <w:t>Op.Cit</w:t>
      </w:r>
      <w:proofErr w:type="spellEnd"/>
      <w:r w:rsidRPr="00973C97">
        <w:rPr>
          <w:rFonts w:cstheme="minorHAnsi"/>
          <w:i/>
          <w:iCs/>
        </w:rPr>
        <w:t xml:space="preserve">  Capítulo 6. </w:t>
      </w:r>
    </w:p>
    <w:p w:rsidR="00973C97" w:rsidRPr="00973C97" w:rsidRDefault="001B02D0" w:rsidP="00973C97">
      <w:pPr>
        <w:pStyle w:val="Prrafodelista"/>
        <w:widowControl w:val="0"/>
        <w:numPr>
          <w:ilvl w:val="0"/>
          <w:numId w:val="18"/>
        </w:numPr>
        <w:autoSpaceDE w:val="0"/>
        <w:autoSpaceDN w:val="0"/>
        <w:adjustRightInd w:val="0"/>
        <w:spacing w:after="0" w:line="244" w:lineRule="exact"/>
        <w:rPr>
          <w:rFonts w:cstheme="minorHAnsi"/>
          <w:b/>
          <w:bCs/>
          <w:i/>
          <w:iCs/>
          <w:lang w:val="en-US"/>
        </w:rPr>
      </w:pPr>
      <w:proofErr w:type="spellStart"/>
      <w:r w:rsidRPr="00973C97">
        <w:rPr>
          <w:rFonts w:cstheme="minorHAnsi"/>
          <w:i/>
          <w:iCs/>
        </w:rPr>
        <w:t>Tamames</w:t>
      </w:r>
      <w:proofErr w:type="spellEnd"/>
      <w:r w:rsidRPr="00973C97">
        <w:rPr>
          <w:rFonts w:cstheme="minorHAnsi"/>
          <w:i/>
          <w:iCs/>
        </w:rPr>
        <w:t xml:space="preserve">, R. Begoña, H. </w:t>
      </w:r>
      <w:proofErr w:type="spellStart"/>
      <w:r w:rsidRPr="00973C97">
        <w:rPr>
          <w:rFonts w:cstheme="minorHAnsi"/>
          <w:i/>
          <w:iCs/>
        </w:rPr>
        <w:t>Op</w:t>
      </w:r>
      <w:proofErr w:type="spellEnd"/>
      <w:r w:rsidRPr="00973C97">
        <w:rPr>
          <w:rFonts w:cstheme="minorHAnsi"/>
          <w:i/>
          <w:iCs/>
        </w:rPr>
        <w:t xml:space="preserve">. </w:t>
      </w:r>
      <w:r w:rsidRPr="00973C97">
        <w:rPr>
          <w:rFonts w:cstheme="minorHAnsi"/>
          <w:i/>
          <w:iCs/>
          <w:lang w:val="en-US"/>
        </w:rPr>
        <w:t xml:space="preserve">Cit. Cap. 15 </w:t>
      </w:r>
    </w:p>
    <w:p w:rsidR="00973C97" w:rsidRPr="00973C97" w:rsidRDefault="001B02D0" w:rsidP="00973C97">
      <w:pPr>
        <w:pStyle w:val="Prrafodelista"/>
        <w:widowControl w:val="0"/>
        <w:numPr>
          <w:ilvl w:val="0"/>
          <w:numId w:val="18"/>
        </w:numPr>
        <w:autoSpaceDE w:val="0"/>
        <w:autoSpaceDN w:val="0"/>
        <w:adjustRightInd w:val="0"/>
        <w:spacing w:after="0" w:line="244" w:lineRule="exact"/>
        <w:rPr>
          <w:rFonts w:cstheme="minorHAnsi"/>
          <w:b/>
          <w:bCs/>
          <w:i/>
          <w:iCs/>
          <w:lang w:val="en-US"/>
        </w:rPr>
      </w:pPr>
      <w:proofErr w:type="spellStart"/>
      <w:r w:rsidRPr="00973C97">
        <w:rPr>
          <w:rFonts w:cstheme="minorHAnsi"/>
          <w:i/>
          <w:iCs/>
          <w:lang w:val="en-US"/>
        </w:rPr>
        <w:t>Rugman</w:t>
      </w:r>
      <w:proofErr w:type="spellEnd"/>
      <w:r w:rsidRPr="00973C97">
        <w:rPr>
          <w:rFonts w:cstheme="minorHAnsi"/>
          <w:i/>
          <w:iCs/>
          <w:lang w:val="en-US"/>
        </w:rPr>
        <w:t xml:space="preserve">, Alan y </w:t>
      </w:r>
      <w:proofErr w:type="spellStart"/>
      <w:r w:rsidRPr="00973C97">
        <w:rPr>
          <w:rFonts w:cstheme="minorHAnsi"/>
          <w:i/>
          <w:iCs/>
          <w:lang w:val="en-US"/>
        </w:rPr>
        <w:t>Hodgetts</w:t>
      </w:r>
      <w:proofErr w:type="spellEnd"/>
      <w:r w:rsidRPr="00973C97">
        <w:rPr>
          <w:rFonts w:cstheme="minorHAnsi"/>
          <w:i/>
          <w:iCs/>
          <w:lang w:val="en-US"/>
        </w:rPr>
        <w:t xml:space="preserve">, Richard Op. </w:t>
      </w:r>
      <w:r w:rsidRPr="00973C97">
        <w:rPr>
          <w:rFonts w:cstheme="minorHAnsi"/>
          <w:i/>
          <w:iCs/>
        </w:rPr>
        <w:t xml:space="preserve">Cit. </w:t>
      </w:r>
      <w:proofErr w:type="spellStart"/>
      <w:r w:rsidRPr="00973C97">
        <w:rPr>
          <w:rFonts w:cstheme="minorHAnsi"/>
          <w:i/>
          <w:iCs/>
        </w:rPr>
        <w:t>Capitulos</w:t>
      </w:r>
      <w:proofErr w:type="spellEnd"/>
      <w:r w:rsidRPr="00973C97">
        <w:rPr>
          <w:rFonts w:cstheme="minorHAnsi"/>
          <w:i/>
          <w:iCs/>
        </w:rPr>
        <w:t xml:space="preserve"> 2 y 3. </w:t>
      </w:r>
    </w:p>
    <w:p w:rsidR="00973C97" w:rsidRPr="00973C97" w:rsidRDefault="001B02D0" w:rsidP="00973C97">
      <w:pPr>
        <w:pStyle w:val="Prrafodelista"/>
        <w:widowControl w:val="0"/>
        <w:numPr>
          <w:ilvl w:val="0"/>
          <w:numId w:val="18"/>
        </w:numPr>
        <w:autoSpaceDE w:val="0"/>
        <w:autoSpaceDN w:val="0"/>
        <w:adjustRightInd w:val="0"/>
        <w:spacing w:after="0" w:line="244" w:lineRule="exact"/>
        <w:rPr>
          <w:rFonts w:cstheme="minorHAnsi"/>
          <w:b/>
          <w:bCs/>
          <w:i/>
          <w:iCs/>
          <w:lang w:val="en-US"/>
        </w:rPr>
      </w:pPr>
      <w:r w:rsidRPr="00973C97">
        <w:rPr>
          <w:rFonts w:cstheme="minorHAnsi"/>
          <w:i/>
          <w:iCs/>
        </w:rPr>
        <w:t xml:space="preserve">Da </w:t>
      </w:r>
      <w:proofErr w:type="spellStart"/>
      <w:r w:rsidRPr="00973C97">
        <w:rPr>
          <w:rFonts w:cstheme="minorHAnsi"/>
          <w:i/>
          <w:iCs/>
        </w:rPr>
        <w:t>niels</w:t>
      </w:r>
      <w:proofErr w:type="spellEnd"/>
      <w:r w:rsidRPr="00973C97">
        <w:rPr>
          <w:rFonts w:cstheme="minorHAnsi"/>
          <w:i/>
          <w:iCs/>
        </w:rPr>
        <w:t xml:space="preserve">, J. Y </w:t>
      </w:r>
      <w:proofErr w:type="spellStart"/>
      <w:r w:rsidRPr="00973C97">
        <w:rPr>
          <w:rFonts w:cstheme="minorHAnsi"/>
          <w:i/>
          <w:iCs/>
        </w:rPr>
        <w:t>Radebaugh</w:t>
      </w:r>
      <w:proofErr w:type="spellEnd"/>
      <w:r w:rsidRPr="00973C97">
        <w:rPr>
          <w:rFonts w:cstheme="minorHAnsi"/>
          <w:i/>
          <w:iCs/>
        </w:rPr>
        <w:t xml:space="preserve">, L. </w:t>
      </w:r>
      <w:proofErr w:type="spellStart"/>
      <w:r w:rsidRPr="00973C97">
        <w:rPr>
          <w:rFonts w:cstheme="minorHAnsi"/>
          <w:i/>
          <w:iCs/>
        </w:rPr>
        <w:t>Op</w:t>
      </w:r>
      <w:proofErr w:type="spellEnd"/>
      <w:r w:rsidRPr="00973C97">
        <w:rPr>
          <w:rFonts w:cstheme="minorHAnsi"/>
          <w:i/>
          <w:iCs/>
        </w:rPr>
        <w:t xml:space="preserve">. Cit. Capítulos 8 y 11. </w:t>
      </w:r>
    </w:p>
    <w:p w:rsidR="00973C97" w:rsidRPr="00973C97" w:rsidRDefault="001B02D0" w:rsidP="00973C97">
      <w:pPr>
        <w:pStyle w:val="Prrafodelista"/>
        <w:widowControl w:val="0"/>
        <w:numPr>
          <w:ilvl w:val="0"/>
          <w:numId w:val="18"/>
        </w:numPr>
        <w:autoSpaceDE w:val="0"/>
        <w:autoSpaceDN w:val="0"/>
        <w:adjustRightInd w:val="0"/>
        <w:spacing w:after="0" w:line="244" w:lineRule="exact"/>
        <w:rPr>
          <w:rFonts w:cstheme="minorHAnsi"/>
          <w:b/>
          <w:bCs/>
          <w:i/>
          <w:iCs/>
          <w:lang w:val="en-US"/>
        </w:rPr>
      </w:pPr>
      <w:r w:rsidRPr="00973C97">
        <w:rPr>
          <w:rFonts w:cstheme="minorHAnsi"/>
          <w:i/>
          <w:iCs/>
          <w:lang w:val="en-US"/>
        </w:rPr>
        <w:t xml:space="preserve">Taggart, James y McDermott, Michael. </w:t>
      </w:r>
      <w:proofErr w:type="spellStart"/>
      <w:r w:rsidRPr="00973C97">
        <w:rPr>
          <w:rFonts w:cstheme="minorHAnsi"/>
          <w:i/>
          <w:iCs/>
        </w:rPr>
        <w:t>Op</w:t>
      </w:r>
      <w:proofErr w:type="spellEnd"/>
      <w:r w:rsidRPr="00973C97">
        <w:rPr>
          <w:rFonts w:cstheme="minorHAnsi"/>
          <w:i/>
          <w:iCs/>
        </w:rPr>
        <w:t xml:space="preserve">. Cit. Capítulo 2. </w:t>
      </w:r>
    </w:p>
    <w:p w:rsidR="001B02D0" w:rsidRPr="00973C97" w:rsidRDefault="001B02D0" w:rsidP="00973C97">
      <w:pPr>
        <w:pStyle w:val="Prrafodelista"/>
        <w:widowControl w:val="0"/>
        <w:numPr>
          <w:ilvl w:val="0"/>
          <w:numId w:val="18"/>
        </w:numPr>
        <w:autoSpaceDE w:val="0"/>
        <w:autoSpaceDN w:val="0"/>
        <w:adjustRightInd w:val="0"/>
        <w:spacing w:after="0" w:line="244" w:lineRule="exact"/>
        <w:rPr>
          <w:rFonts w:cstheme="minorHAnsi"/>
          <w:b/>
          <w:bCs/>
          <w:i/>
          <w:iCs/>
          <w:lang w:val="en-US"/>
        </w:rPr>
      </w:pPr>
      <w:r w:rsidRPr="00973C97">
        <w:rPr>
          <w:rFonts w:cstheme="minorHAnsi"/>
          <w:i/>
          <w:iCs/>
        </w:rPr>
        <w:t xml:space="preserve">Arango L. Gilberto "Estructura Económica Colombiana. </w:t>
      </w:r>
      <w:proofErr w:type="spellStart"/>
      <w:proofErr w:type="gramStart"/>
      <w:r w:rsidRPr="00973C97">
        <w:rPr>
          <w:rFonts w:cstheme="minorHAnsi"/>
          <w:i/>
          <w:iCs/>
          <w:lang w:val="en-US"/>
        </w:rPr>
        <w:t>Mc</w:t>
      </w:r>
      <w:proofErr w:type="spellEnd"/>
      <w:r w:rsidRPr="00973C97">
        <w:rPr>
          <w:rFonts w:cstheme="minorHAnsi"/>
          <w:i/>
          <w:iCs/>
          <w:lang w:val="en-US"/>
        </w:rPr>
        <w:t xml:space="preserve"> </w:t>
      </w:r>
      <w:proofErr w:type="spellStart"/>
      <w:r w:rsidRPr="00973C97">
        <w:rPr>
          <w:rFonts w:cstheme="minorHAnsi"/>
          <w:i/>
          <w:iCs/>
          <w:lang w:val="en-US"/>
        </w:rPr>
        <w:t>Graw</w:t>
      </w:r>
      <w:proofErr w:type="spellEnd"/>
      <w:r w:rsidRPr="00973C97">
        <w:rPr>
          <w:rFonts w:cstheme="minorHAnsi"/>
          <w:i/>
          <w:iCs/>
          <w:lang w:val="en-US"/>
        </w:rPr>
        <w:t xml:space="preserve"> Hill.</w:t>
      </w:r>
      <w:proofErr w:type="gramEnd"/>
      <w:r w:rsidRPr="00973C97">
        <w:rPr>
          <w:rFonts w:cstheme="minorHAnsi"/>
          <w:i/>
          <w:iCs/>
          <w:lang w:val="en-US"/>
        </w:rPr>
        <w:t xml:space="preserve"> </w:t>
      </w:r>
      <w:proofErr w:type="gramStart"/>
      <w:r w:rsidRPr="00973C97">
        <w:rPr>
          <w:rFonts w:cstheme="minorHAnsi"/>
          <w:i/>
          <w:iCs/>
          <w:lang w:val="en-US"/>
        </w:rPr>
        <w:t>Bogotá 2005.</w:t>
      </w:r>
      <w:proofErr w:type="gramEnd"/>
      <w:r w:rsidRPr="00973C97">
        <w:rPr>
          <w:rFonts w:cstheme="minorHAnsi"/>
          <w:i/>
          <w:iCs/>
          <w:lang w:val="en-US"/>
        </w:rPr>
        <w:t xml:space="preserve"> </w:t>
      </w:r>
      <w:proofErr w:type="spellStart"/>
      <w:r w:rsidRPr="00973C97">
        <w:rPr>
          <w:rFonts w:cstheme="minorHAnsi"/>
          <w:i/>
          <w:iCs/>
          <w:lang w:val="en-US"/>
        </w:rPr>
        <w:t>Capitulo</w:t>
      </w:r>
      <w:proofErr w:type="spellEnd"/>
      <w:r w:rsidRPr="00973C97">
        <w:rPr>
          <w:rFonts w:cstheme="minorHAnsi"/>
          <w:i/>
          <w:iCs/>
          <w:lang w:val="en-US"/>
        </w:rPr>
        <w:t xml:space="preserve"> 13. </w:t>
      </w:r>
    </w:p>
    <w:p w:rsidR="00DB20C3" w:rsidRPr="001B02D0" w:rsidRDefault="00DB20C3" w:rsidP="00256526">
      <w:pPr>
        <w:spacing w:after="120" w:line="240" w:lineRule="auto"/>
        <w:rPr>
          <w:rFonts w:cstheme="minorHAnsi"/>
          <w:b/>
          <w:bCs/>
          <w:lang w:val="en-US"/>
        </w:rPr>
      </w:pPr>
    </w:p>
    <w:p w:rsidR="00E538B9" w:rsidRDefault="001B02D0" w:rsidP="00E538B9">
      <w:pPr>
        <w:pStyle w:val="Citadestacada"/>
        <w:spacing w:before="0" w:after="0" w:line="240" w:lineRule="auto"/>
      </w:pPr>
      <w:r>
        <w:t>Sesión 7</w:t>
      </w:r>
      <w:r w:rsidR="00E538B9">
        <w:t xml:space="preserve">: </w:t>
      </w:r>
      <w:r>
        <w:t xml:space="preserve">El Ambiente de los Negocios Internacionales </w:t>
      </w:r>
    </w:p>
    <w:p w:rsidR="00E538B9" w:rsidRDefault="00E538B9" w:rsidP="00E538B9">
      <w:pPr>
        <w:pStyle w:val="Prrafodelista"/>
        <w:spacing w:after="0" w:line="240" w:lineRule="auto"/>
        <w:rPr>
          <w:rStyle w:val="Textoennegrita"/>
        </w:rPr>
      </w:pPr>
    </w:p>
    <w:p w:rsidR="00E538B9" w:rsidRDefault="00E538B9" w:rsidP="00E538B9">
      <w:pPr>
        <w:spacing w:after="120" w:line="240" w:lineRule="auto"/>
        <w:rPr>
          <w:rFonts w:cstheme="minorHAnsi"/>
        </w:rPr>
      </w:pPr>
      <w:r>
        <w:rPr>
          <w:rStyle w:val="Textoennegrita"/>
        </w:rPr>
        <w:t>Temáticas de la sesión:</w:t>
      </w:r>
    </w:p>
    <w:p w:rsidR="001B02D0" w:rsidRPr="00973C97" w:rsidRDefault="001B02D0" w:rsidP="00973C97">
      <w:pPr>
        <w:pStyle w:val="Prrafodelista"/>
        <w:widowControl w:val="0"/>
        <w:numPr>
          <w:ilvl w:val="0"/>
          <w:numId w:val="19"/>
        </w:numPr>
        <w:autoSpaceDE w:val="0"/>
        <w:autoSpaceDN w:val="0"/>
        <w:adjustRightInd w:val="0"/>
        <w:spacing w:after="0" w:line="240" w:lineRule="auto"/>
        <w:rPr>
          <w:rFonts w:ascii="Arial" w:hAnsi="Arial" w:cs="Arial"/>
        </w:rPr>
      </w:pPr>
      <w:r w:rsidRPr="00973C97">
        <w:rPr>
          <w:rFonts w:ascii="Arial" w:hAnsi="Arial" w:cs="Arial"/>
          <w:i/>
          <w:iCs/>
          <w:u w:val="single"/>
        </w:rPr>
        <w:t>Ambiente</w:t>
      </w:r>
      <w:r w:rsidRPr="00973C97">
        <w:rPr>
          <w:rFonts w:ascii="Arial" w:hAnsi="Arial" w:cs="Arial"/>
          <w:i/>
          <w:iCs/>
        </w:rPr>
        <w:t xml:space="preserve">  </w:t>
      </w:r>
      <w:r w:rsidRPr="00973C97">
        <w:rPr>
          <w:rFonts w:ascii="Arial" w:hAnsi="Arial" w:cs="Arial"/>
          <w:i/>
          <w:iCs/>
          <w:u w:val="single"/>
        </w:rPr>
        <w:t xml:space="preserve"> económico</w:t>
      </w:r>
      <w:r w:rsidRPr="00973C97">
        <w:rPr>
          <w:rFonts w:ascii="Arial" w:hAnsi="Arial" w:cs="Arial"/>
        </w:rPr>
        <w:t xml:space="preserve">   Las   Causas   del   Comercio   y   El   Desarrollo   del   Comercio internacional</w:t>
      </w:r>
    </w:p>
    <w:p w:rsidR="001B02D0" w:rsidRPr="00973C97" w:rsidRDefault="001B02D0" w:rsidP="00973C97">
      <w:pPr>
        <w:pStyle w:val="Prrafodelista"/>
        <w:widowControl w:val="0"/>
        <w:numPr>
          <w:ilvl w:val="0"/>
          <w:numId w:val="19"/>
        </w:numPr>
        <w:autoSpaceDE w:val="0"/>
        <w:autoSpaceDN w:val="0"/>
        <w:adjustRightInd w:val="0"/>
        <w:spacing w:after="0" w:line="222" w:lineRule="exact"/>
        <w:rPr>
          <w:rFonts w:ascii="Arial" w:hAnsi="Arial" w:cs="Arial"/>
          <w:i/>
          <w:iCs/>
        </w:rPr>
      </w:pPr>
      <w:r w:rsidRPr="00973C97">
        <w:rPr>
          <w:rFonts w:ascii="Arial" w:hAnsi="Arial" w:cs="Arial"/>
        </w:rPr>
        <w:t>Restricciones al comercio. Situación del comercio exterior colombiano. Plan Estratégico Exportador.</w:t>
      </w:r>
    </w:p>
    <w:p w:rsidR="00E538B9" w:rsidRPr="00973C97" w:rsidRDefault="00E538B9" w:rsidP="00256526">
      <w:pPr>
        <w:spacing w:after="120" w:line="240" w:lineRule="auto"/>
        <w:rPr>
          <w:rFonts w:cstheme="minorHAnsi"/>
        </w:rPr>
      </w:pPr>
    </w:p>
    <w:p w:rsidR="00E538B9" w:rsidRDefault="00E538B9" w:rsidP="00E538B9">
      <w:pPr>
        <w:spacing w:after="0" w:line="240" w:lineRule="auto"/>
        <w:rPr>
          <w:rStyle w:val="Textoennegrita"/>
        </w:rPr>
      </w:pPr>
      <w:r w:rsidRPr="006520C5">
        <w:rPr>
          <w:rStyle w:val="Textoennegrita"/>
        </w:rPr>
        <w:t xml:space="preserve">Lecturas </w:t>
      </w:r>
      <w:r>
        <w:rPr>
          <w:rStyle w:val="Textoennegrita"/>
        </w:rPr>
        <w:t>Recomendadas</w:t>
      </w:r>
      <w:r w:rsidRPr="006520C5">
        <w:rPr>
          <w:rStyle w:val="Textoennegrita"/>
        </w:rPr>
        <w:t>:</w:t>
      </w:r>
    </w:p>
    <w:p w:rsidR="00973C97" w:rsidRDefault="00973C97" w:rsidP="00E538B9">
      <w:pPr>
        <w:spacing w:after="0" w:line="240" w:lineRule="auto"/>
        <w:rPr>
          <w:rFonts w:cstheme="minorHAnsi"/>
        </w:rPr>
      </w:pPr>
    </w:p>
    <w:p w:rsidR="00973C97" w:rsidRPr="00973C97" w:rsidRDefault="001B02D0" w:rsidP="00973C97">
      <w:pPr>
        <w:pStyle w:val="Prrafodelista"/>
        <w:widowControl w:val="0"/>
        <w:numPr>
          <w:ilvl w:val="0"/>
          <w:numId w:val="20"/>
        </w:numPr>
        <w:autoSpaceDE w:val="0"/>
        <w:autoSpaceDN w:val="0"/>
        <w:adjustRightInd w:val="0"/>
        <w:spacing w:after="0" w:line="246" w:lineRule="exact"/>
        <w:rPr>
          <w:rFonts w:ascii="Arial" w:hAnsi="Arial" w:cs="Arial"/>
          <w:b/>
          <w:bCs/>
          <w:i/>
          <w:iCs/>
        </w:rPr>
      </w:pPr>
      <w:proofErr w:type="spellStart"/>
      <w:r w:rsidRPr="00973C97">
        <w:rPr>
          <w:rFonts w:ascii="Arial" w:hAnsi="Arial" w:cs="Arial"/>
          <w:i/>
          <w:iCs/>
        </w:rPr>
        <w:t>Tamames</w:t>
      </w:r>
      <w:proofErr w:type="spellEnd"/>
      <w:r w:rsidRPr="00973C97">
        <w:rPr>
          <w:rFonts w:ascii="Arial" w:hAnsi="Arial" w:cs="Arial"/>
          <w:i/>
          <w:iCs/>
        </w:rPr>
        <w:t xml:space="preserve">, R. Begoña H. </w:t>
      </w:r>
      <w:proofErr w:type="spellStart"/>
      <w:r w:rsidRPr="00973C97">
        <w:rPr>
          <w:rFonts w:ascii="Arial" w:hAnsi="Arial" w:cs="Arial"/>
          <w:i/>
          <w:iCs/>
        </w:rPr>
        <w:t>Op</w:t>
      </w:r>
      <w:proofErr w:type="spellEnd"/>
      <w:r w:rsidRPr="00973C97">
        <w:rPr>
          <w:rFonts w:ascii="Arial" w:hAnsi="Arial" w:cs="Arial"/>
          <w:i/>
          <w:iCs/>
        </w:rPr>
        <w:t xml:space="preserve">. Cit. Capítulos 1 y 7. </w:t>
      </w:r>
    </w:p>
    <w:p w:rsidR="00973C97" w:rsidRPr="00973C97" w:rsidRDefault="001B02D0" w:rsidP="00973C97">
      <w:pPr>
        <w:pStyle w:val="Prrafodelista"/>
        <w:widowControl w:val="0"/>
        <w:numPr>
          <w:ilvl w:val="0"/>
          <w:numId w:val="20"/>
        </w:numPr>
        <w:autoSpaceDE w:val="0"/>
        <w:autoSpaceDN w:val="0"/>
        <w:adjustRightInd w:val="0"/>
        <w:spacing w:after="0" w:line="246" w:lineRule="exact"/>
        <w:rPr>
          <w:rFonts w:ascii="Arial" w:hAnsi="Arial" w:cs="Arial"/>
          <w:b/>
          <w:bCs/>
          <w:i/>
          <w:iCs/>
        </w:rPr>
      </w:pPr>
      <w:proofErr w:type="spellStart"/>
      <w:r w:rsidRPr="00973C97">
        <w:rPr>
          <w:rFonts w:ascii="Arial" w:hAnsi="Arial" w:cs="Arial"/>
          <w:i/>
          <w:iCs/>
          <w:lang w:val="en-US"/>
        </w:rPr>
        <w:t>Rugman</w:t>
      </w:r>
      <w:proofErr w:type="spellEnd"/>
      <w:r w:rsidRPr="00973C97">
        <w:rPr>
          <w:rFonts w:ascii="Arial" w:hAnsi="Arial" w:cs="Arial"/>
          <w:i/>
          <w:iCs/>
          <w:lang w:val="en-US"/>
        </w:rPr>
        <w:t xml:space="preserve">, Alan y </w:t>
      </w:r>
      <w:proofErr w:type="spellStart"/>
      <w:r w:rsidRPr="00973C97">
        <w:rPr>
          <w:rFonts w:ascii="Arial" w:hAnsi="Arial" w:cs="Arial"/>
          <w:i/>
          <w:iCs/>
          <w:lang w:val="en-US"/>
        </w:rPr>
        <w:t>Hodgetts</w:t>
      </w:r>
      <w:proofErr w:type="spellEnd"/>
      <w:r w:rsidRPr="00973C97">
        <w:rPr>
          <w:rFonts w:ascii="Arial" w:hAnsi="Arial" w:cs="Arial"/>
          <w:i/>
          <w:iCs/>
          <w:lang w:val="en-US"/>
        </w:rPr>
        <w:t xml:space="preserve">, Richard Op. </w:t>
      </w:r>
      <w:r w:rsidRPr="00973C97">
        <w:rPr>
          <w:rFonts w:ascii="Arial" w:hAnsi="Arial" w:cs="Arial"/>
          <w:i/>
          <w:iCs/>
        </w:rPr>
        <w:t xml:space="preserve">Cit. </w:t>
      </w:r>
      <w:proofErr w:type="spellStart"/>
      <w:r w:rsidRPr="00973C97">
        <w:rPr>
          <w:rFonts w:ascii="Arial" w:hAnsi="Arial" w:cs="Arial"/>
          <w:i/>
          <w:iCs/>
        </w:rPr>
        <w:t>Capitulo</w:t>
      </w:r>
      <w:proofErr w:type="spellEnd"/>
      <w:r w:rsidRPr="00973C97">
        <w:rPr>
          <w:rFonts w:ascii="Arial" w:hAnsi="Arial" w:cs="Arial"/>
          <w:i/>
          <w:iCs/>
        </w:rPr>
        <w:t xml:space="preserve"> 6. </w:t>
      </w:r>
    </w:p>
    <w:p w:rsidR="00973C97" w:rsidRPr="00973C97" w:rsidRDefault="001B02D0" w:rsidP="00973C97">
      <w:pPr>
        <w:pStyle w:val="Prrafodelista"/>
        <w:widowControl w:val="0"/>
        <w:numPr>
          <w:ilvl w:val="0"/>
          <w:numId w:val="20"/>
        </w:numPr>
        <w:autoSpaceDE w:val="0"/>
        <w:autoSpaceDN w:val="0"/>
        <w:adjustRightInd w:val="0"/>
        <w:spacing w:after="0" w:line="246" w:lineRule="exact"/>
        <w:rPr>
          <w:rFonts w:ascii="Arial" w:hAnsi="Arial" w:cs="Arial"/>
          <w:b/>
          <w:bCs/>
          <w:i/>
          <w:iCs/>
        </w:rPr>
      </w:pPr>
      <w:proofErr w:type="spellStart"/>
      <w:r w:rsidRPr="00973C97">
        <w:rPr>
          <w:rFonts w:ascii="Arial" w:hAnsi="Arial" w:cs="Arial"/>
          <w:i/>
          <w:iCs/>
        </w:rPr>
        <w:t>Aresse</w:t>
      </w:r>
      <w:proofErr w:type="spellEnd"/>
      <w:r w:rsidRPr="00973C97">
        <w:rPr>
          <w:rFonts w:ascii="Arial" w:hAnsi="Arial" w:cs="Arial"/>
          <w:i/>
          <w:iCs/>
        </w:rPr>
        <w:t xml:space="preserve">, Héctor Félix. </w:t>
      </w:r>
      <w:proofErr w:type="spellStart"/>
      <w:r w:rsidRPr="00973C97">
        <w:rPr>
          <w:rFonts w:ascii="Arial" w:hAnsi="Arial" w:cs="Arial"/>
          <w:i/>
          <w:iCs/>
        </w:rPr>
        <w:t>Op</w:t>
      </w:r>
      <w:proofErr w:type="spellEnd"/>
      <w:r w:rsidRPr="00973C97">
        <w:rPr>
          <w:rFonts w:ascii="Arial" w:hAnsi="Arial" w:cs="Arial"/>
          <w:i/>
          <w:iCs/>
        </w:rPr>
        <w:t xml:space="preserve">. Cit. Capítulo IV. </w:t>
      </w:r>
    </w:p>
    <w:p w:rsidR="00973C97" w:rsidRPr="00973C97" w:rsidRDefault="001B02D0" w:rsidP="00973C97">
      <w:pPr>
        <w:pStyle w:val="Prrafodelista"/>
        <w:widowControl w:val="0"/>
        <w:numPr>
          <w:ilvl w:val="0"/>
          <w:numId w:val="20"/>
        </w:numPr>
        <w:autoSpaceDE w:val="0"/>
        <w:autoSpaceDN w:val="0"/>
        <w:adjustRightInd w:val="0"/>
        <w:spacing w:after="0" w:line="246" w:lineRule="exact"/>
        <w:rPr>
          <w:rFonts w:ascii="Arial" w:hAnsi="Arial" w:cs="Arial"/>
          <w:b/>
          <w:bCs/>
          <w:i/>
          <w:iCs/>
        </w:rPr>
      </w:pPr>
      <w:r w:rsidRPr="00973C97">
        <w:rPr>
          <w:rFonts w:ascii="Arial" w:hAnsi="Arial" w:cs="Arial"/>
          <w:i/>
          <w:iCs/>
          <w:lang w:val="en-US"/>
        </w:rPr>
        <w:t xml:space="preserve">Daniels, J.; </w:t>
      </w:r>
      <w:proofErr w:type="spellStart"/>
      <w:r w:rsidRPr="00973C97">
        <w:rPr>
          <w:rFonts w:ascii="Arial" w:hAnsi="Arial" w:cs="Arial"/>
          <w:i/>
          <w:iCs/>
          <w:lang w:val="en-US"/>
        </w:rPr>
        <w:t>Radebaugh</w:t>
      </w:r>
      <w:proofErr w:type="spellEnd"/>
      <w:r w:rsidRPr="00973C97">
        <w:rPr>
          <w:rFonts w:ascii="Arial" w:hAnsi="Arial" w:cs="Arial"/>
          <w:i/>
          <w:iCs/>
          <w:lang w:val="en-US"/>
        </w:rPr>
        <w:t xml:space="preserve">, L.; Op. </w:t>
      </w:r>
      <w:r w:rsidRPr="00973C97">
        <w:rPr>
          <w:rFonts w:ascii="Arial" w:hAnsi="Arial" w:cs="Arial"/>
          <w:i/>
          <w:iCs/>
        </w:rPr>
        <w:t xml:space="preserve">Cit. Capítulos 4 y 5. </w:t>
      </w:r>
    </w:p>
    <w:p w:rsidR="00973C97" w:rsidRPr="00973C97" w:rsidRDefault="001B02D0" w:rsidP="00973C97">
      <w:pPr>
        <w:pStyle w:val="Prrafodelista"/>
        <w:widowControl w:val="0"/>
        <w:numPr>
          <w:ilvl w:val="0"/>
          <w:numId w:val="20"/>
        </w:numPr>
        <w:autoSpaceDE w:val="0"/>
        <w:autoSpaceDN w:val="0"/>
        <w:adjustRightInd w:val="0"/>
        <w:spacing w:after="0" w:line="246" w:lineRule="exact"/>
        <w:rPr>
          <w:rFonts w:ascii="Arial" w:hAnsi="Arial" w:cs="Arial"/>
          <w:b/>
          <w:bCs/>
          <w:i/>
          <w:iCs/>
        </w:rPr>
      </w:pPr>
      <w:r w:rsidRPr="00973C97">
        <w:rPr>
          <w:rFonts w:ascii="Arial" w:hAnsi="Arial" w:cs="Arial"/>
          <w:i/>
          <w:iCs/>
        </w:rPr>
        <w:t xml:space="preserve">Hill, Charles. "Negocios Internacionales. Competencia en un mercado global". </w:t>
      </w:r>
      <w:proofErr w:type="spellStart"/>
      <w:r w:rsidRPr="00973C97">
        <w:rPr>
          <w:rFonts w:ascii="Arial" w:hAnsi="Arial" w:cs="Arial"/>
          <w:i/>
          <w:iCs/>
        </w:rPr>
        <w:t>Irwin</w:t>
      </w:r>
      <w:proofErr w:type="spellEnd"/>
      <w:r w:rsidRPr="00973C97">
        <w:rPr>
          <w:rFonts w:ascii="Arial" w:hAnsi="Arial" w:cs="Arial"/>
          <w:i/>
          <w:iCs/>
        </w:rPr>
        <w:t xml:space="preserve"> McGraw </w:t>
      </w:r>
    </w:p>
    <w:p w:rsidR="00973C97" w:rsidRPr="00973C97" w:rsidRDefault="001B02D0" w:rsidP="00973C97">
      <w:pPr>
        <w:pStyle w:val="Prrafodelista"/>
        <w:widowControl w:val="0"/>
        <w:numPr>
          <w:ilvl w:val="0"/>
          <w:numId w:val="20"/>
        </w:numPr>
        <w:autoSpaceDE w:val="0"/>
        <w:autoSpaceDN w:val="0"/>
        <w:adjustRightInd w:val="0"/>
        <w:spacing w:after="0" w:line="246" w:lineRule="exact"/>
        <w:rPr>
          <w:rFonts w:ascii="Arial" w:hAnsi="Arial" w:cs="Arial"/>
          <w:b/>
          <w:bCs/>
          <w:i/>
          <w:iCs/>
        </w:rPr>
      </w:pPr>
      <w:r w:rsidRPr="00973C97">
        <w:rPr>
          <w:rFonts w:ascii="Arial" w:hAnsi="Arial" w:cs="Arial"/>
          <w:i/>
          <w:iCs/>
        </w:rPr>
        <w:t xml:space="preserve">Hill. México, 2001. Capítulo 5. </w:t>
      </w:r>
    </w:p>
    <w:p w:rsidR="00973C97" w:rsidRPr="00973C97" w:rsidRDefault="001B02D0" w:rsidP="00973C97">
      <w:pPr>
        <w:pStyle w:val="Prrafodelista"/>
        <w:widowControl w:val="0"/>
        <w:numPr>
          <w:ilvl w:val="0"/>
          <w:numId w:val="20"/>
        </w:numPr>
        <w:autoSpaceDE w:val="0"/>
        <w:autoSpaceDN w:val="0"/>
        <w:adjustRightInd w:val="0"/>
        <w:spacing w:after="0" w:line="246" w:lineRule="exact"/>
        <w:rPr>
          <w:rFonts w:ascii="Arial" w:hAnsi="Arial" w:cs="Arial"/>
          <w:b/>
          <w:bCs/>
          <w:i/>
          <w:iCs/>
        </w:rPr>
      </w:pPr>
      <w:r w:rsidRPr="00973C97">
        <w:rPr>
          <w:rFonts w:ascii="Arial" w:hAnsi="Arial" w:cs="Arial"/>
          <w:i/>
          <w:iCs/>
        </w:rPr>
        <w:t xml:space="preserve">Arango L. Gilberto </w:t>
      </w:r>
      <w:proofErr w:type="spellStart"/>
      <w:r w:rsidRPr="00973C97">
        <w:rPr>
          <w:rFonts w:ascii="Arial" w:hAnsi="Arial" w:cs="Arial"/>
          <w:i/>
          <w:iCs/>
        </w:rPr>
        <w:t>Op</w:t>
      </w:r>
      <w:proofErr w:type="spellEnd"/>
      <w:r w:rsidRPr="00973C97">
        <w:rPr>
          <w:rFonts w:ascii="Arial" w:hAnsi="Arial" w:cs="Arial"/>
          <w:i/>
          <w:iCs/>
        </w:rPr>
        <w:t xml:space="preserve">. Cit. </w:t>
      </w:r>
      <w:proofErr w:type="spellStart"/>
      <w:r w:rsidRPr="00973C97">
        <w:rPr>
          <w:rFonts w:ascii="Arial" w:hAnsi="Arial" w:cs="Arial"/>
          <w:i/>
          <w:iCs/>
        </w:rPr>
        <w:t>Capitulo</w:t>
      </w:r>
      <w:proofErr w:type="spellEnd"/>
      <w:r w:rsidRPr="00973C97">
        <w:rPr>
          <w:rFonts w:ascii="Arial" w:hAnsi="Arial" w:cs="Arial"/>
          <w:i/>
          <w:iCs/>
        </w:rPr>
        <w:t xml:space="preserve"> 10. </w:t>
      </w:r>
    </w:p>
    <w:p w:rsidR="001B02D0" w:rsidRPr="00973C97" w:rsidRDefault="001B02D0" w:rsidP="00973C97">
      <w:pPr>
        <w:pStyle w:val="Prrafodelista"/>
        <w:widowControl w:val="0"/>
        <w:numPr>
          <w:ilvl w:val="0"/>
          <w:numId w:val="20"/>
        </w:numPr>
        <w:autoSpaceDE w:val="0"/>
        <w:autoSpaceDN w:val="0"/>
        <w:adjustRightInd w:val="0"/>
        <w:spacing w:after="0" w:line="246" w:lineRule="exact"/>
        <w:rPr>
          <w:rFonts w:ascii="Arial" w:hAnsi="Arial" w:cs="Arial"/>
          <w:b/>
          <w:bCs/>
          <w:i/>
          <w:iCs/>
        </w:rPr>
      </w:pPr>
      <w:r w:rsidRPr="00973C97">
        <w:rPr>
          <w:rFonts w:ascii="Arial" w:hAnsi="Arial" w:cs="Arial"/>
          <w:i/>
          <w:iCs/>
        </w:rPr>
        <w:t xml:space="preserve">Plan Estratégico Exportador. </w:t>
      </w:r>
      <w:proofErr w:type="gramStart"/>
      <w:r w:rsidRPr="00973C97">
        <w:rPr>
          <w:rFonts w:ascii="Arial" w:hAnsi="Arial" w:cs="Arial"/>
          <w:i/>
          <w:iCs/>
        </w:rPr>
        <w:t>julio</w:t>
      </w:r>
      <w:proofErr w:type="gramEnd"/>
      <w:r w:rsidRPr="00973C97">
        <w:rPr>
          <w:rFonts w:ascii="Arial" w:hAnsi="Arial" w:cs="Arial"/>
          <w:i/>
          <w:iCs/>
        </w:rPr>
        <w:t xml:space="preserve"> 2004. </w:t>
      </w:r>
    </w:p>
    <w:p w:rsidR="00E538B9" w:rsidRDefault="00E538B9" w:rsidP="00E538B9">
      <w:pPr>
        <w:spacing w:after="120" w:line="240" w:lineRule="auto"/>
        <w:rPr>
          <w:rFonts w:cstheme="minorHAnsi"/>
          <w:b/>
          <w:bCs/>
        </w:rPr>
      </w:pPr>
    </w:p>
    <w:p w:rsidR="00E538B9" w:rsidRDefault="001B02D0" w:rsidP="00E538B9">
      <w:pPr>
        <w:pStyle w:val="Citadestacada"/>
        <w:spacing w:before="0" w:after="0" w:line="240" w:lineRule="auto"/>
      </w:pPr>
      <w:r>
        <w:t>Sesión 8</w:t>
      </w:r>
      <w:r w:rsidR="00E538B9">
        <w:t xml:space="preserve">: </w:t>
      </w:r>
      <w:r>
        <w:t xml:space="preserve">Ambiente Político </w:t>
      </w:r>
    </w:p>
    <w:p w:rsidR="00E538B9" w:rsidRDefault="00E538B9" w:rsidP="00E538B9">
      <w:pPr>
        <w:pStyle w:val="Prrafodelista"/>
        <w:spacing w:after="0" w:line="240" w:lineRule="auto"/>
        <w:rPr>
          <w:rStyle w:val="Textoennegrita"/>
        </w:rPr>
      </w:pPr>
    </w:p>
    <w:p w:rsidR="00E538B9" w:rsidRDefault="00E538B9" w:rsidP="00E538B9">
      <w:pPr>
        <w:spacing w:after="0" w:line="240" w:lineRule="auto"/>
        <w:rPr>
          <w:rFonts w:cstheme="minorHAnsi"/>
        </w:rPr>
      </w:pPr>
      <w:r>
        <w:rPr>
          <w:rStyle w:val="Textoennegrita"/>
        </w:rPr>
        <w:t>Temáticas de la sesión:</w:t>
      </w:r>
    </w:p>
    <w:p w:rsidR="00E538B9" w:rsidRPr="00973C97" w:rsidRDefault="00E538B9" w:rsidP="00E538B9">
      <w:pPr>
        <w:spacing w:after="0" w:line="240" w:lineRule="auto"/>
        <w:ind w:left="284"/>
        <w:rPr>
          <w:rFonts w:cstheme="minorHAnsi"/>
        </w:rPr>
      </w:pPr>
    </w:p>
    <w:p w:rsidR="001B02D0" w:rsidRPr="00973C97" w:rsidRDefault="001B02D0" w:rsidP="001B02D0">
      <w:pPr>
        <w:widowControl w:val="0"/>
        <w:autoSpaceDE w:val="0"/>
        <w:autoSpaceDN w:val="0"/>
        <w:adjustRightInd w:val="0"/>
        <w:spacing w:after="0" w:line="240" w:lineRule="auto"/>
        <w:rPr>
          <w:rFonts w:ascii="Arial" w:hAnsi="Arial" w:cs="Arial"/>
          <w:i/>
          <w:iCs/>
        </w:rPr>
      </w:pPr>
      <w:r w:rsidRPr="00973C97">
        <w:rPr>
          <w:rFonts w:ascii="Arial" w:hAnsi="Arial" w:cs="Arial"/>
          <w:i/>
          <w:iCs/>
          <w:u w:val="single"/>
        </w:rPr>
        <w:t>Ambiente</w:t>
      </w:r>
      <w:r w:rsidRPr="00973C97">
        <w:rPr>
          <w:rFonts w:ascii="Arial" w:hAnsi="Arial" w:cs="Arial"/>
          <w:i/>
          <w:iCs/>
        </w:rPr>
        <w:t xml:space="preserve"> </w:t>
      </w:r>
      <w:r w:rsidRPr="00973C97">
        <w:rPr>
          <w:rFonts w:ascii="Arial" w:hAnsi="Arial" w:cs="Arial"/>
          <w:i/>
          <w:iCs/>
          <w:u w:val="single"/>
        </w:rPr>
        <w:t xml:space="preserve"> Político</w:t>
      </w:r>
      <w:r w:rsidRPr="00973C97">
        <w:rPr>
          <w:rFonts w:ascii="Arial" w:hAnsi="Arial" w:cs="Arial"/>
        </w:rPr>
        <w:t xml:space="preserve">: Las  políticas  comerciales  y  la  integración  Económica.  Principales acuerdos de integración comercial en América y el mundo. </w:t>
      </w:r>
    </w:p>
    <w:p w:rsidR="00E538B9" w:rsidRDefault="00E538B9" w:rsidP="00E538B9">
      <w:pPr>
        <w:spacing w:after="0" w:line="240" w:lineRule="auto"/>
        <w:rPr>
          <w:rFonts w:cstheme="minorHAnsi"/>
        </w:rPr>
      </w:pPr>
    </w:p>
    <w:p w:rsidR="00E538B9" w:rsidRDefault="00E538B9" w:rsidP="00E538B9">
      <w:pPr>
        <w:spacing w:after="0" w:line="240" w:lineRule="auto"/>
        <w:rPr>
          <w:rStyle w:val="Textoennegrita"/>
        </w:rPr>
      </w:pPr>
      <w:r w:rsidRPr="006520C5">
        <w:rPr>
          <w:rStyle w:val="Textoennegrita"/>
        </w:rPr>
        <w:t xml:space="preserve">Lecturas </w:t>
      </w:r>
      <w:r>
        <w:rPr>
          <w:rStyle w:val="Textoennegrita"/>
        </w:rPr>
        <w:t>Recomendadas</w:t>
      </w:r>
      <w:r w:rsidRPr="006520C5">
        <w:rPr>
          <w:rStyle w:val="Textoennegrita"/>
        </w:rPr>
        <w:t>:</w:t>
      </w:r>
    </w:p>
    <w:p w:rsidR="00973C97" w:rsidRDefault="00973C97" w:rsidP="00E538B9">
      <w:pPr>
        <w:spacing w:after="0" w:line="240" w:lineRule="auto"/>
        <w:rPr>
          <w:rFonts w:cstheme="minorHAnsi"/>
        </w:rPr>
      </w:pPr>
    </w:p>
    <w:p w:rsidR="00256526" w:rsidRPr="00973C97" w:rsidRDefault="001B02D0" w:rsidP="00973C97">
      <w:pPr>
        <w:pStyle w:val="Prrafodelista"/>
        <w:numPr>
          <w:ilvl w:val="0"/>
          <w:numId w:val="21"/>
        </w:numPr>
        <w:spacing w:after="120" w:line="240" w:lineRule="auto"/>
        <w:rPr>
          <w:rFonts w:ascii="Arial" w:hAnsi="Arial" w:cs="Arial"/>
          <w:i/>
          <w:iCs/>
          <w:lang w:val="en-US"/>
        </w:rPr>
      </w:pPr>
      <w:proofErr w:type="spellStart"/>
      <w:r w:rsidRPr="00973C97">
        <w:rPr>
          <w:rFonts w:ascii="Arial" w:hAnsi="Arial" w:cs="Arial"/>
          <w:i/>
          <w:iCs/>
          <w:lang w:val="en-US"/>
        </w:rPr>
        <w:t>Rugman</w:t>
      </w:r>
      <w:proofErr w:type="spellEnd"/>
      <w:r w:rsidRPr="00973C97">
        <w:rPr>
          <w:rFonts w:ascii="Arial" w:hAnsi="Arial" w:cs="Arial"/>
          <w:i/>
          <w:iCs/>
          <w:lang w:val="en-US"/>
        </w:rPr>
        <w:t xml:space="preserve">, Alan y </w:t>
      </w:r>
      <w:proofErr w:type="spellStart"/>
      <w:r w:rsidRPr="00973C97">
        <w:rPr>
          <w:rFonts w:ascii="Arial" w:hAnsi="Arial" w:cs="Arial"/>
          <w:i/>
          <w:iCs/>
          <w:lang w:val="en-US"/>
        </w:rPr>
        <w:t>Hodgetts</w:t>
      </w:r>
      <w:proofErr w:type="spellEnd"/>
      <w:r w:rsidRPr="00973C97">
        <w:rPr>
          <w:rFonts w:ascii="Arial" w:hAnsi="Arial" w:cs="Arial"/>
          <w:i/>
          <w:iCs/>
          <w:lang w:val="en-US"/>
        </w:rPr>
        <w:t xml:space="preserve">, Richard Op. Cit. </w:t>
      </w:r>
      <w:proofErr w:type="spellStart"/>
      <w:r w:rsidRPr="00973C97">
        <w:rPr>
          <w:rFonts w:ascii="Arial" w:hAnsi="Arial" w:cs="Arial"/>
          <w:i/>
          <w:iCs/>
          <w:lang w:val="en-US"/>
        </w:rPr>
        <w:t>Capitulo</w:t>
      </w:r>
      <w:proofErr w:type="spellEnd"/>
      <w:r w:rsidRPr="00973C97">
        <w:rPr>
          <w:rFonts w:ascii="Arial" w:hAnsi="Arial" w:cs="Arial"/>
          <w:i/>
          <w:iCs/>
          <w:lang w:val="en-US"/>
        </w:rPr>
        <w:t xml:space="preserve"> 4</w:t>
      </w:r>
    </w:p>
    <w:p w:rsidR="001B02D0" w:rsidRPr="00973C97" w:rsidRDefault="001B02D0" w:rsidP="00973C97">
      <w:pPr>
        <w:pStyle w:val="Prrafodelista"/>
        <w:numPr>
          <w:ilvl w:val="0"/>
          <w:numId w:val="21"/>
        </w:numPr>
        <w:spacing w:after="120" w:line="240" w:lineRule="auto"/>
        <w:rPr>
          <w:rFonts w:ascii="Arial" w:hAnsi="Arial" w:cs="Arial"/>
          <w:i/>
          <w:iCs/>
        </w:rPr>
      </w:pPr>
      <w:proofErr w:type="spellStart"/>
      <w:r w:rsidRPr="00973C97">
        <w:rPr>
          <w:rFonts w:ascii="Arial" w:hAnsi="Arial" w:cs="Arial"/>
          <w:i/>
          <w:iCs/>
        </w:rPr>
        <w:t>Aresse</w:t>
      </w:r>
      <w:proofErr w:type="spellEnd"/>
      <w:r w:rsidRPr="00973C97">
        <w:rPr>
          <w:rFonts w:ascii="Arial" w:hAnsi="Arial" w:cs="Arial"/>
          <w:i/>
          <w:iCs/>
        </w:rPr>
        <w:t xml:space="preserve">, Héctor Félix. </w:t>
      </w:r>
      <w:proofErr w:type="spellStart"/>
      <w:r w:rsidRPr="00973C97">
        <w:rPr>
          <w:rFonts w:ascii="Arial" w:hAnsi="Arial" w:cs="Arial"/>
          <w:i/>
          <w:iCs/>
        </w:rPr>
        <w:t>Op</w:t>
      </w:r>
      <w:proofErr w:type="spellEnd"/>
      <w:r w:rsidRPr="00973C97">
        <w:rPr>
          <w:rFonts w:ascii="Arial" w:hAnsi="Arial" w:cs="Arial"/>
          <w:i/>
          <w:iCs/>
        </w:rPr>
        <w:t>. Cit. Capítulo IX</w:t>
      </w:r>
    </w:p>
    <w:p w:rsidR="001B02D0" w:rsidRPr="00973C97" w:rsidRDefault="001B02D0" w:rsidP="00973C97">
      <w:pPr>
        <w:pStyle w:val="Prrafodelista"/>
        <w:numPr>
          <w:ilvl w:val="0"/>
          <w:numId w:val="21"/>
        </w:numPr>
        <w:spacing w:after="120" w:line="240" w:lineRule="auto"/>
        <w:rPr>
          <w:rFonts w:ascii="Arial" w:hAnsi="Arial" w:cs="Arial"/>
          <w:i/>
          <w:iCs/>
        </w:rPr>
      </w:pPr>
      <w:r w:rsidRPr="00973C97">
        <w:rPr>
          <w:rFonts w:ascii="Arial" w:hAnsi="Arial" w:cs="Arial"/>
          <w:i/>
          <w:iCs/>
          <w:lang w:val="en-US"/>
        </w:rPr>
        <w:t xml:space="preserve">Daniels, J.; </w:t>
      </w:r>
      <w:proofErr w:type="spellStart"/>
      <w:r w:rsidRPr="00973C97">
        <w:rPr>
          <w:rFonts w:ascii="Arial" w:hAnsi="Arial" w:cs="Arial"/>
          <w:i/>
          <w:iCs/>
          <w:lang w:val="en-US"/>
        </w:rPr>
        <w:t>Radebaugh</w:t>
      </w:r>
      <w:proofErr w:type="spellEnd"/>
      <w:r w:rsidRPr="00973C97">
        <w:rPr>
          <w:rFonts w:ascii="Arial" w:hAnsi="Arial" w:cs="Arial"/>
          <w:i/>
          <w:iCs/>
          <w:lang w:val="en-US"/>
        </w:rPr>
        <w:t xml:space="preserve">, L.; Op. </w:t>
      </w:r>
      <w:r w:rsidRPr="00973C97">
        <w:rPr>
          <w:rFonts w:ascii="Arial" w:hAnsi="Arial" w:cs="Arial"/>
          <w:i/>
          <w:iCs/>
        </w:rPr>
        <w:t>Cit. Capítulos 6 y 7</w:t>
      </w:r>
    </w:p>
    <w:p w:rsidR="001B02D0" w:rsidRPr="00973C97" w:rsidRDefault="001B02D0" w:rsidP="00973C97">
      <w:pPr>
        <w:pStyle w:val="Prrafodelista"/>
        <w:numPr>
          <w:ilvl w:val="0"/>
          <w:numId w:val="21"/>
        </w:numPr>
        <w:spacing w:after="120" w:line="240" w:lineRule="auto"/>
        <w:rPr>
          <w:rFonts w:ascii="Arial" w:hAnsi="Arial" w:cs="Arial"/>
          <w:i/>
          <w:iCs/>
        </w:rPr>
      </w:pPr>
      <w:r w:rsidRPr="00973C97">
        <w:rPr>
          <w:rFonts w:ascii="Arial" w:hAnsi="Arial" w:cs="Arial"/>
          <w:i/>
          <w:iCs/>
        </w:rPr>
        <w:t xml:space="preserve">Arango L. Gilberto </w:t>
      </w:r>
      <w:proofErr w:type="spellStart"/>
      <w:r w:rsidRPr="00973C97">
        <w:rPr>
          <w:rFonts w:ascii="Arial" w:hAnsi="Arial" w:cs="Arial"/>
          <w:i/>
          <w:iCs/>
        </w:rPr>
        <w:t>Op</w:t>
      </w:r>
      <w:proofErr w:type="spellEnd"/>
      <w:r w:rsidRPr="00973C97">
        <w:rPr>
          <w:rFonts w:ascii="Arial" w:hAnsi="Arial" w:cs="Arial"/>
          <w:i/>
          <w:iCs/>
        </w:rPr>
        <w:t xml:space="preserve">. Cit. </w:t>
      </w:r>
      <w:proofErr w:type="spellStart"/>
      <w:r w:rsidRPr="00973C97">
        <w:rPr>
          <w:rFonts w:ascii="Arial" w:hAnsi="Arial" w:cs="Arial"/>
          <w:i/>
          <w:iCs/>
        </w:rPr>
        <w:t>Capitulo</w:t>
      </w:r>
      <w:proofErr w:type="spellEnd"/>
      <w:r w:rsidRPr="00973C97">
        <w:rPr>
          <w:rFonts w:ascii="Arial" w:hAnsi="Arial" w:cs="Arial"/>
          <w:i/>
          <w:iCs/>
        </w:rPr>
        <w:t xml:space="preserve"> 14</w:t>
      </w:r>
    </w:p>
    <w:p w:rsidR="001B02D0" w:rsidRPr="00973C97" w:rsidRDefault="001B02D0" w:rsidP="00973C97">
      <w:pPr>
        <w:pStyle w:val="Prrafodelista"/>
        <w:numPr>
          <w:ilvl w:val="0"/>
          <w:numId w:val="21"/>
        </w:numPr>
        <w:spacing w:after="120" w:line="240" w:lineRule="auto"/>
        <w:rPr>
          <w:rFonts w:cstheme="minorHAnsi"/>
          <w:b/>
          <w:bCs/>
        </w:rPr>
      </w:pPr>
      <w:r w:rsidRPr="00973C97">
        <w:rPr>
          <w:rFonts w:ascii="Arial" w:hAnsi="Arial" w:cs="Arial"/>
          <w:i/>
          <w:iCs/>
        </w:rPr>
        <w:t>Plan Estratégico Exportador. julio 2004</w:t>
      </w:r>
    </w:p>
    <w:p w:rsidR="00973C97" w:rsidRPr="00973C97" w:rsidRDefault="00973C97" w:rsidP="00973C97">
      <w:pPr>
        <w:pStyle w:val="Prrafodelista"/>
        <w:numPr>
          <w:ilvl w:val="0"/>
          <w:numId w:val="21"/>
        </w:numPr>
        <w:spacing w:after="120" w:line="240" w:lineRule="auto"/>
        <w:rPr>
          <w:rFonts w:cstheme="minorHAnsi"/>
          <w:b/>
          <w:bCs/>
        </w:rPr>
      </w:pPr>
    </w:p>
    <w:p w:rsidR="00E538B9" w:rsidRDefault="00E538B9" w:rsidP="00E538B9">
      <w:pPr>
        <w:pStyle w:val="Citadestacada"/>
        <w:spacing w:before="0" w:after="0" w:line="240" w:lineRule="auto"/>
      </w:pPr>
      <w:r>
        <w:t xml:space="preserve">Sesión </w:t>
      </w:r>
      <w:r w:rsidR="001B02D0">
        <w:t xml:space="preserve">9: Ambiente Cultural </w:t>
      </w:r>
    </w:p>
    <w:p w:rsidR="00E538B9" w:rsidRDefault="00E538B9" w:rsidP="00E538B9">
      <w:pPr>
        <w:pStyle w:val="Prrafodelista"/>
        <w:spacing w:after="0" w:line="240" w:lineRule="auto"/>
        <w:rPr>
          <w:rStyle w:val="Textoennegrita"/>
        </w:rPr>
      </w:pPr>
    </w:p>
    <w:p w:rsidR="00E538B9" w:rsidRDefault="00E538B9" w:rsidP="00E538B9">
      <w:pPr>
        <w:spacing w:after="0" w:line="240" w:lineRule="auto"/>
        <w:rPr>
          <w:rFonts w:cstheme="minorHAnsi"/>
        </w:rPr>
      </w:pPr>
      <w:r>
        <w:rPr>
          <w:rStyle w:val="Textoennegrita"/>
        </w:rPr>
        <w:t>Temáticas de la sesión:</w:t>
      </w:r>
    </w:p>
    <w:p w:rsidR="00E538B9" w:rsidRDefault="00E538B9" w:rsidP="004715D0">
      <w:pPr>
        <w:spacing w:after="0" w:line="240" w:lineRule="auto"/>
        <w:ind w:left="284"/>
        <w:rPr>
          <w:rFonts w:cstheme="minorHAnsi"/>
        </w:rPr>
      </w:pPr>
    </w:p>
    <w:p w:rsidR="004715D0" w:rsidRPr="00973C97" w:rsidRDefault="001B02D0" w:rsidP="00973C97">
      <w:pPr>
        <w:pStyle w:val="Prrafodelista"/>
        <w:numPr>
          <w:ilvl w:val="0"/>
          <w:numId w:val="22"/>
        </w:numPr>
        <w:spacing w:after="120" w:line="240" w:lineRule="auto"/>
        <w:rPr>
          <w:rFonts w:ascii="Arial" w:hAnsi="Arial" w:cs="Arial"/>
        </w:rPr>
      </w:pPr>
      <w:r w:rsidRPr="00973C97">
        <w:rPr>
          <w:rFonts w:ascii="Arial" w:hAnsi="Arial" w:cs="Arial"/>
          <w:i/>
          <w:iCs/>
          <w:u w:val="single"/>
        </w:rPr>
        <w:t>Ambiente Cultural</w:t>
      </w:r>
      <w:r w:rsidRPr="00973C97">
        <w:rPr>
          <w:rFonts w:ascii="Arial" w:hAnsi="Arial" w:cs="Arial"/>
        </w:rPr>
        <w:t>: La Cultura Nacional y el Desarrollo de los Negocios Internacionales</w:t>
      </w:r>
      <w:r w:rsidR="00973C97">
        <w:rPr>
          <w:rFonts w:ascii="Arial" w:hAnsi="Arial" w:cs="Arial"/>
        </w:rPr>
        <w:t>.</w:t>
      </w:r>
    </w:p>
    <w:p w:rsidR="001B02D0" w:rsidRPr="00973C97" w:rsidRDefault="001B02D0" w:rsidP="00973C97">
      <w:pPr>
        <w:pStyle w:val="Prrafodelista"/>
        <w:numPr>
          <w:ilvl w:val="0"/>
          <w:numId w:val="22"/>
        </w:numPr>
        <w:spacing w:after="120" w:line="240" w:lineRule="auto"/>
        <w:rPr>
          <w:rFonts w:cstheme="minorHAnsi"/>
        </w:rPr>
      </w:pPr>
      <w:r w:rsidRPr="00973C97">
        <w:rPr>
          <w:rFonts w:ascii="Arial" w:hAnsi="Arial" w:cs="Arial"/>
        </w:rPr>
        <w:t>Diferentes dimensiones de la cultura. El contexto cultural colombiano de los negocios</w:t>
      </w:r>
      <w:r w:rsidR="00973C97">
        <w:rPr>
          <w:rFonts w:ascii="Arial" w:hAnsi="Arial" w:cs="Arial"/>
        </w:rPr>
        <w:t>.</w:t>
      </w:r>
    </w:p>
    <w:p w:rsidR="004715D0" w:rsidRPr="001B02D0" w:rsidRDefault="004715D0" w:rsidP="004715D0">
      <w:pPr>
        <w:spacing w:after="0" w:line="240" w:lineRule="auto"/>
        <w:rPr>
          <w:rFonts w:cstheme="minorHAnsi"/>
          <w:lang w:val="en-US"/>
        </w:rPr>
      </w:pPr>
      <w:proofErr w:type="spellStart"/>
      <w:r w:rsidRPr="001B02D0">
        <w:rPr>
          <w:rStyle w:val="Textoennegrita"/>
          <w:lang w:val="en-US"/>
        </w:rPr>
        <w:t>Lecturas</w:t>
      </w:r>
      <w:proofErr w:type="spellEnd"/>
      <w:r w:rsidRPr="001B02D0">
        <w:rPr>
          <w:rStyle w:val="Textoennegrita"/>
          <w:lang w:val="en-US"/>
        </w:rPr>
        <w:t xml:space="preserve"> </w:t>
      </w:r>
      <w:proofErr w:type="spellStart"/>
      <w:r w:rsidRPr="001B02D0">
        <w:rPr>
          <w:rStyle w:val="Textoennegrita"/>
          <w:lang w:val="en-US"/>
        </w:rPr>
        <w:t>Recomendadas</w:t>
      </w:r>
      <w:proofErr w:type="spellEnd"/>
      <w:r w:rsidRPr="001B02D0">
        <w:rPr>
          <w:rStyle w:val="Textoennegrita"/>
          <w:lang w:val="en-US"/>
        </w:rPr>
        <w:t>:</w:t>
      </w:r>
    </w:p>
    <w:p w:rsidR="001B02D0" w:rsidRDefault="001B02D0" w:rsidP="004715D0">
      <w:pPr>
        <w:spacing w:after="120" w:line="240" w:lineRule="auto"/>
        <w:rPr>
          <w:rFonts w:ascii="Arial" w:hAnsi="Arial" w:cs="Arial"/>
          <w:i/>
          <w:iCs/>
          <w:sz w:val="18"/>
          <w:szCs w:val="18"/>
          <w:lang w:val="en-US"/>
        </w:rPr>
      </w:pPr>
    </w:p>
    <w:p w:rsidR="004715D0" w:rsidRPr="00973C97" w:rsidRDefault="001B02D0" w:rsidP="00973C97">
      <w:pPr>
        <w:pStyle w:val="Prrafodelista"/>
        <w:numPr>
          <w:ilvl w:val="0"/>
          <w:numId w:val="23"/>
        </w:numPr>
        <w:spacing w:after="120" w:line="240" w:lineRule="auto"/>
        <w:rPr>
          <w:rFonts w:ascii="Arial" w:hAnsi="Arial" w:cs="Arial"/>
          <w:i/>
          <w:iCs/>
          <w:lang w:val="en-US"/>
        </w:rPr>
      </w:pPr>
      <w:r w:rsidRPr="00973C97">
        <w:rPr>
          <w:rFonts w:ascii="Arial" w:hAnsi="Arial" w:cs="Arial"/>
          <w:i/>
          <w:iCs/>
          <w:lang w:val="en-US"/>
        </w:rPr>
        <w:t xml:space="preserve">Daniels, J.; </w:t>
      </w:r>
      <w:proofErr w:type="spellStart"/>
      <w:r w:rsidRPr="00973C97">
        <w:rPr>
          <w:rFonts w:ascii="Arial" w:hAnsi="Arial" w:cs="Arial"/>
          <w:i/>
          <w:iCs/>
          <w:lang w:val="en-US"/>
        </w:rPr>
        <w:t>Radebaugh</w:t>
      </w:r>
      <w:proofErr w:type="spellEnd"/>
      <w:r w:rsidRPr="00973C97">
        <w:rPr>
          <w:rFonts w:ascii="Arial" w:hAnsi="Arial" w:cs="Arial"/>
          <w:i/>
          <w:iCs/>
          <w:lang w:val="en-US"/>
        </w:rPr>
        <w:t>, L.; Op. Cit. Cap. 2</w:t>
      </w:r>
    </w:p>
    <w:p w:rsidR="001B02D0" w:rsidRPr="00973C97" w:rsidRDefault="001B02D0" w:rsidP="00973C97">
      <w:pPr>
        <w:pStyle w:val="Prrafodelista"/>
        <w:numPr>
          <w:ilvl w:val="0"/>
          <w:numId w:val="23"/>
        </w:numPr>
        <w:spacing w:after="120" w:line="240" w:lineRule="auto"/>
        <w:rPr>
          <w:rFonts w:ascii="Arial" w:hAnsi="Arial" w:cs="Arial"/>
          <w:i/>
          <w:iCs/>
        </w:rPr>
      </w:pPr>
      <w:proofErr w:type="spellStart"/>
      <w:r w:rsidRPr="00973C97">
        <w:rPr>
          <w:rFonts w:ascii="Arial" w:hAnsi="Arial" w:cs="Arial"/>
          <w:i/>
          <w:iCs/>
        </w:rPr>
        <w:t>Aresse</w:t>
      </w:r>
      <w:proofErr w:type="spellEnd"/>
      <w:r w:rsidRPr="00973C97">
        <w:rPr>
          <w:rFonts w:ascii="Arial" w:hAnsi="Arial" w:cs="Arial"/>
          <w:i/>
          <w:iCs/>
        </w:rPr>
        <w:t xml:space="preserve">, Héctor. </w:t>
      </w:r>
      <w:proofErr w:type="spellStart"/>
      <w:r w:rsidRPr="00973C97">
        <w:rPr>
          <w:rFonts w:ascii="Arial" w:hAnsi="Arial" w:cs="Arial"/>
          <w:i/>
          <w:iCs/>
        </w:rPr>
        <w:t>Op</w:t>
      </w:r>
      <w:proofErr w:type="spellEnd"/>
      <w:r w:rsidRPr="00973C97">
        <w:rPr>
          <w:rFonts w:ascii="Arial" w:hAnsi="Arial" w:cs="Arial"/>
          <w:i/>
          <w:iCs/>
        </w:rPr>
        <w:t>. Cit. Capítulo VII</w:t>
      </w:r>
    </w:p>
    <w:p w:rsidR="001B02D0" w:rsidRPr="00973C97" w:rsidRDefault="001B02D0" w:rsidP="00973C97">
      <w:pPr>
        <w:pStyle w:val="Prrafodelista"/>
        <w:numPr>
          <w:ilvl w:val="0"/>
          <w:numId w:val="23"/>
        </w:numPr>
        <w:spacing w:after="120" w:line="240" w:lineRule="auto"/>
        <w:rPr>
          <w:rFonts w:ascii="Arial" w:hAnsi="Arial" w:cs="Arial"/>
          <w:i/>
          <w:iCs/>
        </w:rPr>
      </w:pPr>
      <w:proofErr w:type="spellStart"/>
      <w:r w:rsidRPr="00973C97">
        <w:rPr>
          <w:rFonts w:ascii="Arial" w:hAnsi="Arial" w:cs="Arial"/>
          <w:i/>
          <w:iCs/>
        </w:rPr>
        <w:t>Rugman</w:t>
      </w:r>
      <w:proofErr w:type="spellEnd"/>
      <w:r w:rsidRPr="00973C97">
        <w:rPr>
          <w:rFonts w:ascii="Arial" w:hAnsi="Arial" w:cs="Arial"/>
          <w:i/>
          <w:iCs/>
        </w:rPr>
        <w:t xml:space="preserve">, Alan y </w:t>
      </w:r>
      <w:proofErr w:type="spellStart"/>
      <w:r w:rsidRPr="00973C97">
        <w:rPr>
          <w:rFonts w:ascii="Arial" w:hAnsi="Arial" w:cs="Arial"/>
          <w:i/>
          <w:iCs/>
        </w:rPr>
        <w:t>Hodgetts</w:t>
      </w:r>
      <w:proofErr w:type="spellEnd"/>
      <w:r w:rsidRPr="00973C97">
        <w:rPr>
          <w:rFonts w:ascii="Arial" w:hAnsi="Arial" w:cs="Arial"/>
          <w:i/>
          <w:iCs/>
        </w:rPr>
        <w:t xml:space="preserve">, Richard "Negocios Internacionales. </w:t>
      </w:r>
      <w:proofErr w:type="spellStart"/>
      <w:r w:rsidRPr="00973C97">
        <w:rPr>
          <w:rFonts w:ascii="Arial" w:hAnsi="Arial" w:cs="Arial"/>
          <w:i/>
          <w:iCs/>
        </w:rPr>
        <w:t>Op</w:t>
      </w:r>
      <w:proofErr w:type="spellEnd"/>
      <w:r w:rsidRPr="00973C97">
        <w:rPr>
          <w:rFonts w:ascii="Arial" w:hAnsi="Arial" w:cs="Arial"/>
          <w:i/>
          <w:iCs/>
        </w:rPr>
        <w:t xml:space="preserve">. Cit. </w:t>
      </w:r>
      <w:proofErr w:type="spellStart"/>
      <w:r w:rsidRPr="00973C97">
        <w:rPr>
          <w:rFonts w:ascii="Arial" w:hAnsi="Arial" w:cs="Arial"/>
          <w:i/>
          <w:iCs/>
        </w:rPr>
        <w:t>Capitulo</w:t>
      </w:r>
      <w:proofErr w:type="spellEnd"/>
      <w:r w:rsidRPr="00973C97">
        <w:rPr>
          <w:rFonts w:ascii="Arial" w:hAnsi="Arial" w:cs="Arial"/>
          <w:i/>
          <w:iCs/>
        </w:rPr>
        <w:t xml:space="preserve"> 5</w:t>
      </w:r>
    </w:p>
    <w:p w:rsidR="001B02D0" w:rsidRPr="00973C97" w:rsidRDefault="001B02D0" w:rsidP="00973C97">
      <w:pPr>
        <w:pStyle w:val="Prrafodelista"/>
        <w:numPr>
          <w:ilvl w:val="0"/>
          <w:numId w:val="23"/>
        </w:numPr>
        <w:spacing w:after="120" w:line="240" w:lineRule="auto"/>
        <w:rPr>
          <w:rFonts w:ascii="Arial" w:hAnsi="Arial" w:cs="Arial"/>
          <w:i/>
          <w:iCs/>
        </w:rPr>
      </w:pPr>
      <w:r w:rsidRPr="00973C97">
        <w:rPr>
          <w:rFonts w:ascii="Arial" w:hAnsi="Arial" w:cs="Arial"/>
          <w:i/>
          <w:iCs/>
        </w:rPr>
        <w:t xml:space="preserve">Hill, Charles. </w:t>
      </w:r>
      <w:proofErr w:type="spellStart"/>
      <w:r w:rsidRPr="00973C97">
        <w:rPr>
          <w:rFonts w:ascii="Arial" w:hAnsi="Arial" w:cs="Arial"/>
          <w:i/>
          <w:iCs/>
        </w:rPr>
        <w:t>Op</w:t>
      </w:r>
      <w:proofErr w:type="spellEnd"/>
      <w:r w:rsidRPr="00973C97">
        <w:rPr>
          <w:rFonts w:ascii="Arial" w:hAnsi="Arial" w:cs="Arial"/>
          <w:i/>
          <w:iCs/>
        </w:rPr>
        <w:t>. Cit. Capítulo 3</w:t>
      </w:r>
    </w:p>
    <w:p w:rsidR="001B02D0" w:rsidRPr="00973C97" w:rsidRDefault="001B02D0" w:rsidP="00973C97">
      <w:pPr>
        <w:pStyle w:val="Prrafodelista"/>
        <w:numPr>
          <w:ilvl w:val="0"/>
          <w:numId w:val="23"/>
        </w:numPr>
        <w:spacing w:after="120" w:line="240" w:lineRule="auto"/>
        <w:rPr>
          <w:rFonts w:ascii="Arial" w:hAnsi="Arial" w:cs="Arial"/>
          <w:i/>
          <w:iCs/>
        </w:rPr>
      </w:pPr>
      <w:proofErr w:type="spellStart"/>
      <w:r w:rsidRPr="00973C97">
        <w:rPr>
          <w:rFonts w:ascii="Arial" w:hAnsi="Arial" w:cs="Arial"/>
          <w:i/>
          <w:iCs/>
        </w:rPr>
        <w:t>Requeijo</w:t>
      </w:r>
      <w:proofErr w:type="spellEnd"/>
      <w:r w:rsidRPr="00973C97">
        <w:rPr>
          <w:rFonts w:ascii="Arial" w:hAnsi="Arial" w:cs="Arial"/>
          <w:i/>
          <w:iCs/>
        </w:rPr>
        <w:t>, Jaime. Capítulo 7</w:t>
      </w:r>
    </w:p>
    <w:p w:rsidR="001B02D0" w:rsidRPr="00973C97" w:rsidRDefault="001B02D0" w:rsidP="00973C97">
      <w:pPr>
        <w:pStyle w:val="Prrafodelista"/>
        <w:numPr>
          <w:ilvl w:val="0"/>
          <w:numId w:val="23"/>
        </w:numPr>
        <w:spacing w:after="120" w:line="240" w:lineRule="auto"/>
        <w:rPr>
          <w:rFonts w:ascii="Arial" w:hAnsi="Arial" w:cs="Arial"/>
          <w:i/>
          <w:iCs/>
        </w:rPr>
      </w:pPr>
      <w:r w:rsidRPr="00973C97">
        <w:rPr>
          <w:rFonts w:ascii="Arial" w:hAnsi="Arial" w:cs="Arial"/>
          <w:i/>
          <w:iCs/>
        </w:rPr>
        <w:t>Regiones Eco culturales en Colombia, en el libro Regiones Cognitivas de Colombia.</w:t>
      </w:r>
    </w:p>
    <w:p w:rsidR="001B02D0" w:rsidRPr="001B02D0" w:rsidRDefault="001B02D0" w:rsidP="004715D0">
      <w:pPr>
        <w:spacing w:after="120" w:line="240" w:lineRule="auto"/>
        <w:rPr>
          <w:rFonts w:cstheme="minorHAnsi"/>
          <w:b/>
          <w:bCs/>
          <w:lang w:val="es-CO"/>
        </w:rPr>
      </w:pPr>
    </w:p>
    <w:p w:rsidR="004715D0" w:rsidRDefault="001B02D0" w:rsidP="004715D0">
      <w:pPr>
        <w:pStyle w:val="Citadestacada"/>
        <w:spacing w:before="0" w:after="0" w:line="240" w:lineRule="auto"/>
      </w:pPr>
      <w:r>
        <w:t>Sesión 10</w:t>
      </w:r>
      <w:r w:rsidR="004715D0">
        <w:t xml:space="preserve">: </w:t>
      </w:r>
      <w:r>
        <w:t xml:space="preserve">Ambiente Monetario Financiero </w:t>
      </w:r>
    </w:p>
    <w:p w:rsidR="004715D0" w:rsidRDefault="004715D0" w:rsidP="004715D0">
      <w:pPr>
        <w:pStyle w:val="Prrafodelista"/>
        <w:spacing w:after="0" w:line="240" w:lineRule="auto"/>
        <w:rPr>
          <w:rStyle w:val="Textoennegrita"/>
        </w:rPr>
      </w:pPr>
    </w:p>
    <w:p w:rsidR="004715D0" w:rsidRDefault="004715D0" w:rsidP="004715D0">
      <w:pPr>
        <w:spacing w:after="0" w:line="240" w:lineRule="auto"/>
        <w:rPr>
          <w:rStyle w:val="Textoennegrita"/>
        </w:rPr>
      </w:pPr>
      <w:r>
        <w:rPr>
          <w:rStyle w:val="Textoennegrita"/>
        </w:rPr>
        <w:t>Temáticas de la sesión:</w:t>
      </w:r>
    </w:p>
    <w:p w:rsidR="004715D0" w:rsidRDefault="004715D0" w:rsidP="004715D0">
      <w:pPr>
        <w:spacing w:after="0" w:line="240" w:lineRule="auto"/>
        <w:rPr>
          <w:rFonts w:cstheme="minorHAnsi"/>
        </w:rPr>
      </w:pPr>
    </w:p>
    <w:p w:rsidR="001B02D0" w:rsidRPr="00973C97" w:rsidRDefault="001B02D0" w:rsidP="00973C97">
      <w:pPr>
        <w:pStyle w:val="Prrafodelista"/>
        <w:numPr>
          <w:ilvl w:val="0"/>
          <w:numId w:val="24"/>
        </w:numPr>
        <w:spacing w:after="120" w:line="240" w:lineRule="auto"/>
        <w:rPr>
          <w:rFonts w:cstheme="minorHAnsi"/>
        </w:rPr>
      </w:pPr>
      <w:r w:rsidRPr="00973C97">
        <w:rPr>
          <w:rFonts w:ascii="Arial" w:hAnsi="Arial" w:cs="Arial"/>
          <w:i/>
          <w:iCs/>
          <w:u w:val="single"/>
        </w:rPr>
        <w:t>Ambiente</w:t>
      </w:r>
      <w:r w:rsidRPr="00973C97">
        <w:rPr>
          <w:rFonts w:ascii="Arial" w:hAnsi="Arial" w:cs="Arial"/>
          <w:i/>
          <w:iCs/>
        </w:rPr>
        <w:t xml:space="preserve"> </w:t>
      </w:r>
      <w:r w:rsidRPr="00973C97">
        <w:rPr>
          <w:rFonts w:ascii="Arial" w:hAnsi="Arial" w:cs="Arial"/>
          <w:i/>
          <w:iCs/>
          <w:u w:val="single"/>
        </w:rPr>
        <w:t xml:space="preserve"> Monetario</w:t>
      </w:r>
      <w:r w:rsidRPr="00973C97">
        <w:rPr>
          <w:rFonts w:ascii="Arial" w:hAnsi="Arial" w:cs="Arial"/>
          <w:i/>
          <w:iCs/>
        </w:rPr>
        <w:t xml:space="preserve"> </w:t>
      </w:r>
      <w:r w:rsidRPr="00973C97">
        <w:rPr>
          <w:rFonts w:ascii="Arial" w:hAnsi="Arial" w:cs="Arial"/>
          <w:i/>
          <w:iCs/>
          <w:u w:val="single"/>
        </w:rPr>
        <w:t xml:space="preserve"> </w:t>
      </w:r>
      <w:r w:rsidR="00973C97" w:rsidRPr="00973C97">
        <w:rPr>
          <w:rFonts w:ascii="Arial" w:hAnsi="Arial" w:cs="Arial"/>
          <w:i/>
          <w:iCs/>
          <w:u w:val="single"/>
        </w:rPr>
        <w:t>Financiero</w:t>
      </w:r>
      <w:r w:rsidR="00973C97" w:rsidRPr="00973C97">
        <w:rPr>
          <w:rFonts w:ascii="Arial" w:hAnsi="Arial" w:cs="Arial"/>
        </w:rPr>
        <w:t>:</w:t>
      </w:r>
      <w:r w:rsidRPr="00973C97">
        <w:rPr>
          <w:rFonts w:ascii="Arial" w:hAnsi="Arial" w:cs="Arial"/>
        </w:rPr>
        <w:t xml:space="preserve"> El  Sistema  Financiero  Internacional  y  las  Finanzas</w:t>
      </w:r>
      <w:r w:rsidR="00973C97">
        <w:rPr>
          <w:rFonts w:ascii="Arial" w:hAnsi="Arial" w:cs="Arial"/>
        </w:rPr>
        <w:t>.</w:t>
      </w:r>
    </w:p>
    <w:p w:rsidR="001B02D0" w:rsidRPr="00973C97" w:rsidRDefault="001B02D0" w:rsidP="00973C97">
      <w:pPr>
        <w:pStyle w:val="Prrafodelista"/>
        <w:numPr>
          <w:ilvl w:val="0"/>
          <w:numId w:val="24"/>
        </w:numPr>
        <w:spacing w:after="120" w:line="240" w:lineRule="auto"/>
        <w:rPr>
          <w:rFonts w:cstheme="minorHAnsi"/>
        </w:rPr>
      </w:pPr>
      <w:r w:rsidRPr="00973C97">
        <w:rPr>
          <w:rFonts w:ascii="Arial" w:hAnsi="Arial" w:cs="Arial"/>
        </w:rPr>
        <w:t>Internacionales. Dimensiones financieras esenciales para los negocios internacionales</w:t>
      </w:r>
      <w:r w:rsidR="00973C97">
        <w:rPr>
          <w:rFonts w:ascii="Arial" w:hAnsi="Arial" w:cs="Arial"/>
        </w:rPr>
        <w:t>.</w:t>
      </w:r>
    </w:p>
    <w:p w:rsidR="00973C97" w:rsidRPr="00973C97" w:rsidRDefault="00973C97" w:rsidP="00973C97">
      <w:pPr>
        <w:spacing w:after="120" w:line="240" w:lineRule="auto"/>
        <w:rPr>
          <w:rFonts w:cstheme="minorHAnsi"/>
        </w:rPr>
      </w:pPr>
    </w:p>
    <w:p w:rsidR="004715D0" w:rsidRDefault="004715D0" w:rsidP="001B02D0">
      <w:pPr>
        <w:spacing w:after="12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973C97" w:rsidRPr="00973C97" w:rsidRDefault="001B02D0" w:rsidP="00973C97">
      <w:pPr>
        <w:pStyle w:val="Prrafodelista"/>
        <w:widowControl w:val="0"/>
        <w:numPr>
          <w:ilvl w:val="0"/>
          <w:numId w:val="25"/>
        </w:numPr>
        <w:autoSpaceDE w:val="0"/>
        <w:autoSpaceDN w:val="0"/>
        <w:adjustRightInd w:val="0"/>
        <w:spacing w:after="0" w:line="243" w:lineRule="exact"/>
        <w:rPr>
          <w:rFonts w:ascii="Arial" w:hAnsi="Arial" w:cs="Arial"/>
          <w:b/>
          <w:bCs/>
          <w:i/>
          <w:iCs/>
        </w:rPr>
      </w:pPr>
      <w:proofErr w:type="spellStart"/>
      <w:r w:rsidRPr="00973C97">
        <w:rPr>
          <w:rFonts w:ascii="Arial" w:hAnsi="Arial" w:cs="Arial"/>
          <w:i/>
          <w:iCs/>
          <w:lang w:val="es-CO"/>
        </w:rPr>
        <w:t>Rugman</w:t>
      </w:r>
      <w:proofErr w:type="spellEnd"/>
      <w:r w:rsidRPr="00973C97">
        <w:rPr>
          <w:rFonts w:ascii="Arial" w:hAnsi="Arial" w:cs="Arial"/>
          <w:i/>
          <w:iCs/>
          <w:lang w:val="es-CO"/>
        </w:rPr>
        <w:t xml:space="preserve">, Alan y </w:t>
      </w:r>
      <w:proofErr w:type="spellStart"/>
      <w:r w:rsidRPr="00973C97">
        <w:rPr>
          <w:rFonts w:ascii="Arial" w:hAnsi="Arial" w:cs="Arial"/>
          <w:i/>
          <w:iCs/>
          <w:lang w:val="es-CO"/>
        </w:rPr>
        <w:t>Hodgetts</w:t>
      </w:r>
      <w:proofErr w:type="spellEnd"/>
      <w:r w:rsidRPr="00973C97">
        <w:rPr>
          <w:rFonts w:ascii="Arial" w:hAnsi="Arial" w:cs="Arial"/>
          <w:i/>
          <w:iCs/>
          <w:lang w:val="es-CO"/>
        </w:rPr>
        <w:t xml:space="preserve">, Richard. </w:t>
      </w:r>
      <w:proofErr w:type="spellStart"/>
      <w:r w:rsidRPr="00973C97">
        <w:rPr>
          <w:rFonts w:ascii="Arial" w:hAnsi="Arial" w:cs="Arial"/>
          <w:i/>
          <w:iCs/>
        </w:rPr>
        <w:t>Op</w:t>
      </w:r>
      <w:proofErr w:type="spellEnd"/>
      <w:r w:rsidRPr="00973C97">
        <w:rPr>
          <w:rFonts w:ascii="Arial" w:hAnsi="Arial" w:cs="Arial"/>
          <w:i/>
          <w:iCs/>
        </w:rPr>
        <w:t xml:space="preserve">. Cit. </w:t>
      </w:r>
      <w:proofErr w:type="spellStart"/>
      <w:r w:rsidRPr="00973C97">
        <w:rPr>
          <w:rFonts w:ascii="Arial" w:hAnsi="Arial" w:cs="Arial"/>
          <w:i/>
          <w:iCs/>
        </w:rPr>
        <w:t>Capitulo</w:t>
      </w:r>
      <w:proofErr w:type="spellEnd"/>
      <w:r w:rsidRPr="00973C97">
        <w:rPr>
          <w:rFonts w:ascii="Arial" w:hAnsi="Arial" w:cs="Arial"/>
          <w:i/>
          <w:iCs/>
        </w:rPr>
        <w:t xml:space="preserve"> 7. </w:t>
      </w:r>
    </w:p>
    <w:p w:rsidR="00973C97" w:rsidRPr="00973C97" w:rsidRDefault="001B02D0" w:rsidP="00973C97">
      <w:pPr>
        <w:pStyle w:val="Prrafodelista"/>
        <w:widowControl w:val="0"/>
        <w:numPr>
          <w:ilvl w:val="0"/>
          <w:numId w:val="25"/>
        </w:numPr>
        <w:autoSpaceDE w:val="0"/>
        <w:autoSpaceDN w:val="0"/>
        <w:adjustRightInd w:val="0"/>
        <w:spacing w:after="0" w:line="243" w:lineRule="exact"/>
        <w:rPr>
          <w:rFonts w:ascii="Arial" w:hAnsi="Arial" w:cs="Arial"/>
          <w:b/>
          <w:bCs/>
          <w:i/>
          <w:iCs/>
        </w:rPr>
      </w:pPr>
      <w:proofErr w:type="spellStart"/>
      <w:r w:rsidRPr="00973C97">
        <w:rPr>
          <w:rFonts w:ascii="Arial" w:hAnsi="Arial" w:cs="Arial"/>
          <w:i/>
          <w:iCs/>
        </w:rPr>
        <w:t>Aresse</w:t>
      </w:r>
      <w:proofErr w:type="spellEnd"/>
      <w:r w:rsidRPr="00973C97">
        <w:rPr>
          <w:rFonts w:ascii="Arial" w:hAnsi="Arial" w:cs="Arial"/>
          <w:i/>
          <w:iCs/>
        </w:rPr>
        <w:t xml:space="preserve">, Héctor Félix. </w:t>
      </w:r>
      <w:proofErr w:type="spellStart"/>
      <w:r w:rsidRPr="00973C97">
        <w:rPr>
          <w:rFonts w:ascii="Arial" w:hAnsi="Arial" w:cs="Arial"/>
          <w:i/>
          <w:iCs/>
        </w:rPr>
        <w:t>Op</w:t>
      </w:r>
      <w:proofErr w:type="spellEnd"/>
      <w:r w:rsidRPr="00973C97">
        <w:rPr>
          <w:rFonts w:ascii="Arial" w:hAnsi="Arial" w:cs="Arial"/>
          <w:i/>
          <w:iCs/>
        </w:rPr>
        <w:t xml:space="preserve">. Cit. Capítulo V. </w:t>
      </w:r>
    </w:p>
    <w:p w:rsidR="00973C97" w:rsidRPr="00973C97" w:rsidRDefault="001B02D0" w:rsidP="00973C97">
      <w:pPr>
        <w:pStyle w:val="Prrafodelista"/>
        <w:widowControl w:val="0"/>
        <w:numPr>
          <w:ilvl w:val="0"/>
          <w:numId w:val="25"/>
        </w:numPr>
        <w:autoSpaceDE w:val="0"/>
        <w:autoSpaceDN w:val="0"/>
        <w:adjustRightInd w:val="0"/>
        <w:spacing w:after="0" w:line="243" w:lineRule="exact"/>
        <w:rPr>
          <w:rFonts w:ascii="Arial" w:hAnsi="Arial" w:cs="Arial"/>
          <w:b/>
          <w:bCs/>
          <w:i/>
          <w:iCs/>
        </w:rPr>
      </w:pPr>
      <w:proofErr w:type="spellStart"/>
      <w:r w:rsidRPr="00973C97">
        <w:rPr>
          <w:rFonts w:ascii="Arial" w:hAnsi="Arial" w:cs="Arial"/>
          <w:i/>
          <w:iCs/>
        </w:rPr>
        <w:t>Requeijo</w:t>
      </w:r>
      <w:proofErr w:type="spellEnd"/>
      <w:r w:rsidRPr="00973C97">
        <w:rPr>
          <w:rFonts w:ascii="Arial" w:hAnsi="Arial" w:cs="Arial"/>
          <w:i/>
          <w:iCs/>
        </w:rPr>
        <w:t xml:space="preserve">, Jaime. </w:t>
      </w:r>
      <w:proofErr w:type="spellStart"/>
      <w:r w:rsidRPr="00973C97">
        <w:rPr>
          <w:rFonts w:ascii="Arial" w:hAnsi="Arial" w:cs="Arial"/>
          <w:i/>
          <w:iCs/>
        </w:rPr>
        <w:t>Op</w:t>
      </w:r>
      <w:proofErr w:type="spellEnd"/>
      <w:r w:rsidRPr="00973C97">
        <w:rPr>
          <w:rFonts w:ascii="Arial" w:hAnsi="Arial" w:cs="Arial"/>
          <w:i/>
          <w:iCs/>
        </w:rPr>
        <w:t xml:space="preserve">. Cit. Capítulo 6. </w:t>
      </w:r>
    </w:p>
    <w:p w:rsidR="00973C97" w:rsidRPr="00973C97" w:rsidRDefault="001B02D0" w:rsidP="00973C97">
      <w:pPr>
        <w:pStyle w:val="Prrafodelista"/>
        <w:widowControl w:val="0"/>
        <w:numPr>
          <w:ilvl w:val="0"/>
          <w:numId w:val="25"/>
        </w:numPr>
        <w:autoSpaceDE w:val="0"/>
        <w:autoSpaceDN w:val="0"/>
        <w:adjustRightInd w:val="0"/>
        <w:spacing w:after="0" w:line="243" w:lineRule="exact"/>
        <w:rPr>
          <w:rFonts w:ascii="Arial" w:hAnsi="Arial" w:cs="Arial"/>
          <w:b/>
          <w:bCs/>
          <w:i/>
          <w:iCs/>
          <w:lang w:val="en-US"/>
        </w:rPr>
      </w:pPr>
      <w:r w:rsidRPr="00973C97">
        <w:rPr>
          <w:rFonts w:ascii="Arial" w:hAnsi="Arial" w:cs="Arial"/>
          <w:i/>
          <w:iCs/>
          <w:lang w:val="en-US"/>
        </w:rPr>
        <w:t xml:space="preserve">Daniels, J. Y </w:t>
      </w:r>
      <w:proofErr w:type="spellStart"/>
      <w:r w:rsidRPr="00973C97">
        <w:rPr>
          <w:rFonts w:ascii="Arial" w:hAnsi="Arial" w:cs="Arial"/>
          <w:i/>
          <w:iCs/>
          <w:lang w:val="en-US"/>
        </w:rPr>
        <w:t>Radebaugh</w:t>
      </w:r>
      <w:proofErr w:type="spellEnd"/>
      <w:r w:rsidRPr="00973C97">
        <w:rPr>
          <w:rFonts w:ascii="Arial" w:hAnsi="Arial" w:cs="Arial"/>
          <w:i/>
          <w:iCs/>
          <w:lang w:val="en-US"/>
        </w:rPr>
        <w:t xml:space="preserve">, L. Op. Cit. Cap. 9 y 10. </w:t>
      </w:r>
    </w:p>
    <w:p w:rsidR="00256526" w:rsidRPr="00973C97" w:rsidRDefault="001B02D0" w:rsidP="00973C97">
      <w:pPr>
        <w:pStyle w:val="Prrafodelista"/>
        <w:widowControl w:val="0"/>
        <w:numPr>
          <w:ilvl w:val="0"/>
          <w:numId w:val="25"/>
        </w:numPr>
        <w:autoSpaceDE w:val="0"/>
        <w:autoSpaceDN w:val="0"/>
        <w:adjustRightInd w:val="0"/>
        <w:spacing w:after="120" w:line="240" w:lineRule="auto"/>
        <w:rPr>
          <w:rFonts w:cstheme="minorHAnsi"/>
          <w:b/>
          <w:bCs/>
        </w:rPr>
      </w:pPr>
      <w:r w:rsidRPr="00973C97">
        <w:rPr>
          <w:rFonts w:ascii="Arial" w:hAnsi="Arial" w:cs="Arial"/>
          <w:i/>
          <w:iCs/>
          <w:lang w:val="en-US"/>
        </w:rPr>
        <w:t xml:space="preserve">Hill, Charles. </w:t>
      </w:r>
      <w:proofErr w:type="spellStart"/>
      <w:r w:rsidRPr="00973C97">
        <w:rPr>
          <w:rFonts w:ascii="Arial" w:hAnsi="Arial" w:cs="Arial"/>
          <w:i/>
          <w:iCs/>
        </w:rPr>
        <w:t>Op</w:t>
      </w:r>
      <w:proofErr w:type="spellEnd"/>
      <w:r w:rsidRPr="00973C97">
        <w:rPr>
          <w:rFonts w:ascii="Arial" w:hAnsi="Arial" w:cs="Arial"/>
          <w:i/>
          <w:iCs/>
        </w:rPr>
        <w:t xml:space="preserve">. Cit. Capítulo 10. </w:t>
      </w:r>
    </w:p>
    <w:p w:rsidR="004715D0" w:rsidRDefault="004715D0" w:rsidP="00256526">
      <w:pPr>
        <w:spacing w:after="120" w:line="240" w:lineRule="auto"/>
        <w:rPr>
          <w:rFonts w:cstheme="minorHAnsi"/>
          <w:b/>
          <w:bCs/>
        </w:rPr>
      </w:pPr>
    </w:p>
    <w:p w:rsidR="00AE74BB" w:rsidRDefault="00AE74BB" w:rsidP="00AE74BB">
      <w:pPr>
        <w:pStyle w:val="Citadestacada"/>
        <w:spacing w:before="0" w:after="0" w:line="240" w:lineRule="auto"/>
      </w:pPr>
      <w:r>
        <w:t>Sesión 1</w:t>
      </w:r>
      <w:r w:rsidR="001B02D0">
        <w:t>1</w:t>
      </w:r>
      <w:r>
        <w:t xml:space="preserve">: </w:t>
      </w:r>
      <w:r w:rsidR="001B02D0">
        <w:t xml:space="preserve">Las Estrategias Empresariales para los Negocios Internacionales </w:t>
      </w:r>
    </w:p>
    <w:p w:rsidR="00AE74BB" w:rsidRDefault="00AE74BB" w:rsidP="00AE74BB">
      <w:pPr>
        <w:pStyle w:val="Prrafodelista"/>
        <w:spacing w:after="0" w:line="240" w:lineRule="auto"/>
        <w:rPr>
          <w:rStyle w:val="Textoennegrita"/>
        </w:rPr>
      </w:pPr>
    </w:p>
    <w:p w:rsidR="00AE74BB" w:rsidRDefault="00AE74BB" w:rsidP="00AE74BB">
      <w:pPr>
        <w:spacing w:after="0" w:line="240" w:lineRule="auto"/>
        <w:rPr>
          <w:rStyle w:val="Textoennegrita"/>
        </w:rPr>
      </w:pPr>
      <w:r>
        <w:rPr>
          <w:rStyle w:val="Textoennegrita"/>
        </w:rPr>
        <w:t>Temáticas de la sesión:</w:t>
      </w:r>
    </w:p>
    <w:p w:rsidR="006A6ADF" w:rsidRDefault="006A6ADF" w:rsidP="006A6ADF">
      <w:pPr>
        <w:spacing w:after="0" w:line="240" w:lineRule="auto"/>
        <w:ind w:left="284"/>
        <w:rPr>
          <w:rFonts w:cstheme="minorHAnsi"/>
        </w:rPr>
      </w:pPr>
    </w:p>
    <w:p w:rsidR="00862596" w:rsidRPr="006A6ADF" w:rsidRDefault="001B02D0" w:rsidP="00973C97">
      <w:pPr>
        <w:pStyle w:val="Prrafodelista"/>
        <w:numPr>
          <w:ilvl w:val="0"/>
          <w:numId w:val="3"/>
        </w:numPr>
        <w:spacing w:after="0" w:line="240" w:lineRule="auto"/>
        <w:rPr>
          <w:rFonts w:cstheme="minorHAnsi"/>
        </w:rPr>
      </w:pPr>
      <w:r>
        <w:rPr>
          <w:rFonts w:cstheme="minorHAnsi"/>
        </w:rPr>
        <w:t xml:space="preserve">Competitividad Nacional y Empresarial y las Estrategias Corporativas. Aspectos conceptuales básicos. Indicadores e instrumentos para el análisis de competitividad. La competitividad  en Colombia </w:t>
      </w:r>
    </w:p>
    <w:p w:rsidR="006A6ADF" w:rsidRDefault="006A6ADF" w:rsidP="00256526">
      <w:pPr>
        <w:spacing w:after="120" w:line="240" w:lineRule="auto"/>
        <w:rPr>
          <w:rFonts w:cstheme="minorHAnsi"/>
        </w:rPr>
      </w:pPr>
    </w:p>
    <w:p w:rsidR="006A6ADF" w:rsidRDefault="006A6ADF" w:rsidP="006A6ADF">
      <w:pPr>
        <w:spacing w:after="0" w:line="240" w:lineRule="auto"/>
        <w:rPr>
          <w:rStyle w:val="Textoennegrita"/>
        </w:rPr>
      </w:pPr>
      <w:r w:rsidRPr="006520C5">
        <w:rPr>
          <w:rStyle w:val="Textoennegrita"/>
        </w:rPr>
        <w:t xml:space="preserve">Lecturas </w:t>
      </w:r>
      <w:r>
        <w:rPr>
          <w:rStyle w:val="Textoennegrita"/>
        </w:rPr>
        <w:t>Recomendadas</w:t>
      </w:r>
      <w:r w:rsidRPr="006520C5">
        <w:rPr>
          <w:rStyle w:val="Textoennegrita"/>
        </w:rPr>
        <w:t>:</w:t>
      </w:r>
    </w:p>
    <w:p w:rsidR="00973C97" w:rsidRDefault="00973C97" w:rsidP="006A6ADF">
      <w:pPr>
        <w:spacing w:after="0" w:line="240" w:lineRule="auto"/>
        <w:rPr>
          <w:rFonts w:cstheme="minorHAnsi"/>
        </w:rPr>
      </w:pPr>
    </w:p>
    <w:p w:rsidR="006A6ADF" w:rsidRPr="00973C97" w:rsidRDefault="001B02D0" w:rsidP="00973C97">
      <w:pPr>
        <w:pStyle w:val="Prrafodelista"/>
        <w:numPr>
          <w:ilvl w:val="0"/>
          <w:numId w:val="26"/>
        </w:numPr>
        <w:spacing w:after="120" w:line="240" w:lineRule="auto"/>
        <w:rPr>
          <w:rFonts w:ascii="Arial" w:hAnsi="Arial" w:cs="Arial"/>
          <w:i/>
          <w:iCs/>
          <w:lang w:val="es-CO"/>
        </w:rPr>
      </w:pPr>
      <w:proofErr w:type="spellStart"/>
      <w:r w:rsidRPr="00973C97">
        <w:rPr>
          <w:rFonts w:ascii="Arial" w:hAnsi="Arial" w:cs="Arial"/>
          <w:i/>
          <w:iCs/>
        </w:rPr>
        <w:t>Millan</w:t>
      </w:r>
      <w:proofErr w:type="spellEnd"/>
      <w:r w:rsidRPr="00973C97">
        <w:rPr>
          <w:rFonts w:ascii="Arial" w:hAnsi="Arial" w:cs="Arial"/>
          <w:i/>
          <w:iCs/>
        </w:rPr>
        <w:t xml:space="preserve">,   Felipe. "Competitividad Internacional de las Regiones" </w:t>
      </w:r>
      <w:proofErr w:type="spellStart"/>
      <w:r w:rsidRPr="00973C97">
        <w:rPr>
          <w:rFonts w:ascii="Arial" w:hAnsi="Arial" w:cs="Arial"/>
          <w:i/>
          <w:iCs/>
        </w:rPr>
        <w:t>Camara</w:t>
      </w:r>
      <w:proofErr w:type="spellEnd"/>
      <w:r w:rsidRPr="00973C97">
        <w:rPr>
          <w:rFonts w:ascii="Arial" w:hAnsi="Arial" w:cs="Arial"/>
          <w:i/>
          <w:iCs/>
        </w:rPr>
        <w:t xml:space="preserve"> de Comercio de Cali  </w:t>
      </w:r>
      <w:r w:rsidRPr="00973C97">
        <w:rPr>
          <w:rFonts w:ascii="Arial" w:hAnsi="Arial" w:cs="Arial"/>
          <w:i/>
          <w:iCs/>
          <w:lang w:val="es-CO"/>
        </w:rPr>
        <w:t>FDI. 1999</w:t>
      </w:r>
    </w:p>
    <w:p w:rsidR="001B02D0" w:rsidRPr="00973C97" w:rsidRDefault="001B02D0" w:rsidP="00973C97">
      <w:pPr>
        <w:pStyle w:val="Prrafodelista"/>
        <w:numPr>
          <w:ilvl w:val="0"/>
          <w:numId w:val="26"/>
        </w:numPr>
        <w:spacing w:after="120" w:line="240" w:lineRule="auto"/>
        <w:rPr>
          <w:rFonts w:ascii="Arial" w:hAnsi="Arial" w:cs="Arial"/>
          <w:i/>
          <w:iCs/>
          <w:lang w:val="en-US"/>
        </w:rPr>
      </w:pPr>
      <w:r w:rsidRPr="00973C97">
        <w:rPr>
          <w:rFonts w:ascii="Arial" w:hAnsi="Arial" w:cs="Arial"/>
          <w:i/>
          <w:iCs/>
          <w:lang w:val="en-US"/>
        </w:rPr>
        <w:t xml:space="preserve">Fairbanks, Michael y Lindsay, </w:t>
      </w:r>
      <w:proofErr w:type="spellStart"/>
      <w:r w:rsidRPr="00973C97">
        <w:rPr>
          <w:rFonts w:ascii="Arial" w:hAnsi="Arial" w:cs="Arial"/>
          <w:i/>
          <w:iCs/>
          <w:lang w:val="en-US"/>
        </w:rPr>
        <w:t>Stace</w:t>
      </w:r>
      <w:proofErr w:type="spellEnd"/>
      <w:r w:rsidRPr="00973C97">
        <w:rPr>
          <w:rFonts w:ascii="Arial" w:hAnsi="Arial" w:cs="Arial"/>
          <w:i/>
          <w:iCs/>
          <w:lang w:val="en-US"/>
        </w:rPr>
        <w:t xml:space="preserve">. </w:t>
      </w:r>
      <w:r w:rsidRPr="00973C97">
        <w:rPr>
          <w:rFonts w:ascii="Arial" w:hAnsi="Arial" w:cs="Arial"/>
          <w:i/>
          <w:iCs/>
        </w:rPr>
        <w:t xml:space="preserve">"Cosas que tendrán que saber nuestros líderes sobre la competitividad".  En  el libro  "Retos  para  el  nuevo  milenio en  América  Latina"  TM Editores  </w:t>
      </w:r>
      <w:r w:rsidRPr="00973C97">
        <w:rPr>
          <w:rFonts w:ascii="Arial" w:hAnsi="Arial" w:cs="Arial"/>
          <w:i/>
          <w:iCs/>
          <w:lang w:val="es-CO"/>
        </w:rPr>
        <w:t xml:space="preserve">CAF. 1998. </w:t>
      </w:r>
      <w:r w:rsidRPr="00973C97">
        <w:rPr>
          <w:rFonts w:ascii="Arial" w:hAnsi="Arial" w:cs="Arial"/>
          <w:i/>
          <w:iCs/>
          <w:lang w:val="en-US"/>
        </w:rPr>
        <w:t>P. 71 – 96</w:t>
      </w:r>
    </w:p>
    <w:p w:rsidR="001B02D0" w:rsidRPr="00973C97" w:rsidRDefault="001B02D0" w:rsidP="00973C97">
      <w:pPr>
        <w:pStyle w:val="Prrafodelista"/>
        <w:numPr>
          <w:ilvl w:val="0"/>
          <w:numId w:val="26"/>
        </w:numPr>
        <w:spacing w:after="120" w:line="240" w:lineRule="auto"/>
        <w:rPr>
          <w:rFonts w:ascii="Arial" w:hAnsi="Arial" w:cs="Arial"/>
          <w:i/>
          <w:iCs/>
        </w:rPr>
      </w:pPr>
      <w:proofErr w:type="spellStart"/>
      <w:r w:rsidRPr="00973C97">
        <w:rPr>
          <w:rFonts w:ascii="Arial" w:hAnsi="Arial" w:cs="Arial"/>
          <w:i/>
          <w:iCs/>
          <w:lang w:val="en-US"/>
        </w:rPr>
        <w:t>Rugman</w:t>
      </w:r>
      <w:proofErr w:type="spellEnd"/>
      <w:r w:rsidRPr="00973C97">
        <w:rPr>
          <w:rFonts w:ascii="Arial" w:hAnsi="Arial" w:cs="Arial"/>
          <w:i/>
          <w:iCs/>
          <w:lang w:val="en-US"/>
        </w:rPr>
        <w:t xml:space="preserve">, Alan y </w:t>
      </w:r>
      <w:proofErr w:type="spellStart"/>
      <w:r w:rsidRPr="00973C97">
        <w:rPr>
          <w:rFonts w:ascii="Arial" w:hAnsi="Arial" w:cs="Arial"/>
          <w:i/>
          <w:iCs/>
          <w:lang w:val="en-US"/>
        </w:rPr>
        <w:t>Hodgetts</w:t>
      </w:r>
      <w:proofErr w:type="spellEnd"/>
      <w:r w:rsidRPr="00973C97">
        <w:rPr>
          <w:rFonts w:ascii="Arial" w:hAnsi="Arial" w:cs="Arial"/>
          <w:i/>
          <w:iCs/>
          <w:lang w:val="en-US"/>
        </w:rPr>
        <w:t xml:space="preserve">, Richard. </w:t>
      </w:r>
      <w:proofErr w:type="spellStart"/>
      <w:r w:rsidRPr="00973C97">
        <w:rPr>
          <w:rFonts w:ascii="Arial" w:hAnsi="Arial" w:cs="Arial"/>
          <w:i/>
          <w:iCs/>
        </w:rPr>
        <w:t>Op</w:t>
      </w:r>
      <w:proofErr w:type="spellEnd"/>
      <w:r w:rsidRPr="00973C97">
        <w:rPr>
          <w:rFonts w:ascii="Arial" w:hAnsi="Arial" w:cs="Arial"/>
          <w:i/>
          <w:iCs/>
        </w:rPr>
        <w:t xml:space="preserve">. Cit. </w:t>
      </w:r>
      <w:proofErr w:type="spellStart"/>
      <w:r w:rsidRPr="00973C97">
        <w:rPr>
          <w:rFonts w:ascii="Arial" w:hAnsi="Arial" w:cs="Arial"/>
          <w:i/>
          <w:iCs/>
        </w:rPr>
        <w:t>Capitulo</w:t>
      </w:r>
      <w:proofErr w:type="spellEnd"/>
      <w:r w:rsidRPr="00973C97">
        <w:rPr>
          <w:rFonts w:ascii="Arial" w:hAnsi="Arial" w:cs="Arial"/>
          <w:i/>
          <w:iCs/>
        </w:rPr>
        <w:t xml:space="preserve"> 15</w:t>
      </w:r>
    </w:p>
    <w:p w:rsidR="00973C97" w:rsidRPr="00973C97" w:rsidRDefault="001B02D0" w:rsidP="00973C97">
      <w:pPr>
        <w:pStyle w:val="Prrafodelista"/>
        <w:numPr>
          <w:ilvl w:val="0"/>
          <w:numId w:val="26"/>
        </w:numPr>
        <w:spacing w:after="120" w:line="240" w:lineRule="auto"/>
        <w:rPr>
          <w:rFonts w:ascii="Arial" w:hAnsi="Arial" w:cs="Arial"/>
          <w:i/>
          <w:iCs/>
        </w:rPr>
      </w:pPr>
      <w:proofErr w:type="spellStart"/>
      <w:r w:rsidRPr="00973C97">
        <w:rPr>
          <w:rFonts w:ascii="Arial" w:hAnsi="Arial" w:cs="Arial"/>
          <w:i/>
          <w:iCs/>
        </w:rPr>
        <w:t>Mincomex</w:t>
      </w:r>
      <w:proofErr w:type="spellEnd"/>
      <w:r w:rsidRPr="00973C97">
        <w:rPr>
          <w:rFonts w:ascii="Arial" w:hAnsi="Arial" w:cs="Arial"/>
          <w:i/>
          <w:iCs/>
        </w:rPr>
        <w:t>: "Política para la Productividad y Competitividad". Julio 2004</w:t>
      </w:r>
    </w:p>
    <w:p w:rsidR="00973C97" w:rsidRPr="00973C97" w:rsidRDefault="001B02D0" w:rsidP="00973C97">
      <w:pPr>
        <w:pStyle w:val="Prrafodelista"/>
        <w:numPr>
          <w:ilvl w:val="0"/>
          <w:numId w:val="26"/>
        </w:numPr>
        <w:spacing w:after="120" w:line="240" w:lineRule="auto"/>
        <w:rPr>
          <w:rFonts w:ascii="Arial" w:hAnsi="Arial" w:cs="Arial"/>
          <w:i/>
          <w:iCs/>
        </w:rPr>
      </w:pPr>
      <w:r w:rsidRPr="00973C97">
        <w:rPr>
          <w:rFonts w:ascii="Arial" w:hAnsi="Arial" w:cs="Arial"/>
          <w:i/>
          <w:iCs/>
        </w:rPr>
        <w:t xml:space="preserve">Alburquerque, Francisco "Competitividad Internacional, </w:t>
      </w:r>
      <w:proofErr w:type="spellStart"/>
      <w:r w:rsidRPr="00973C97">
        <w:rPr>
          <w:rFonts w:ascii="Arial" w:hAnsi="Arial" w:cs="Arial"/>
          <w:i/>
          <w:iCs/>
        </w:rPr>
        <w:t>Estrategía</w:t>
      </w:r>
      <w:proofErr w:type="spellEnd"/>
      <w:r w:rsidRPr="00973C97">
        <w:rPr>
          <w:rFonts w:ascii="Arial" w:hAnsi="Arial" w:cs="Arial"/>
          <w:i/>
          <w:iCs/>
        </w:rPr>
        <w:t xml:space="preserve"> Empresarial y Papel de las Regiones"  en  el  libro  "Globalización  y  Gestión  del  Desarrollo  Regional.     Perspectivas Latinoamericanas".   Compiladores,  Javier  Medina  y  Edgar  Varela.  Editorial  Universidad  del Valle. Cali, 1996</w:t>
      </w:r>
    </w:p>
    <w:p w:rsidR="001B02D0" w:rsidRPr="00973C97" w:rsidRDefault="001B02D0" w:rsidP="00973C97">
      <w:pPr>
        <w:pStyle w:val="Prrafodelista"/>
        <w:numPr>
          <w:ilvl w:val="0"/>
          <w:numId w:val="26"/>
        </w:numPr>
        <w:spacing w:after="120" w:line="240" w:lineRule="auto"/>
        <w:rPr>
          <w:rFonts w:ascii="Arial" w:hAnsi="Arial" w:cs="Arial"/>
          <w:i/>
          <w:iCs/>
        </w:rPr>
      </w:pPr>
      <w:r w:rsidRPr="00973C97">
        <w:rPr>
          <w:rFonts w:ascii="Arial" w:hAnsi="Arial" w:cs="Arial"/>
          <w:i/>
          <w:iCs/>
        </w:rPr>
        <w:t>Medina,   Javier:   "La   Articulación   entre   Competitividad   y   Desarrollo   Social.      Retos    y Perspectivas para el siglo XXI", Capitulo 1 del libro "Competitividad y Desarrollo Social Retos y Perspectivas".  Facultad de Ciencias de la Administración, Universidad del Valle, 1998</w:t>
      </w:r>
    </w:p>
    <w:p w:rsidR="001B02D0" w:rsidRDefault="001B02D0" w:rsidP="001B02D0">
      <w:pPr>
        <w:widowControl w:val="0"/>
        <w:autoSpaceDE w:val="0"/>
        <w:autoSpaceDN w:val="0"/>
        <w:adjustRightInd w:val="0"/>
        <w:spacing w:after="0" w:line="226" w:lineRule="exact"/>
        <w:ind w:firstLine="1020"/>
        <w:rPr>
          <w:rFonts w:ascii="Arial" w:hAnsi="Arial" w:cs="Arial"/>
          <w:b/>
          <w:bCs/>
          <w:i/>
          <w:iCs/>
          <w:sz w:val="18"/>
          <w:szCs w:val="18"/>
        </w:rPr>
      </w:pPr>
    </w:p>
    <w:p w:rsidR="001B02D0" w:rsidRPr="001B02D0" w:rsidRDefault="001B02D0" w:rsidP="006A6ADF">
      <w:pPr>
        <w:spacing w:after="120" w:line="240" w:lineRule="auto"/>
        <w:rPr>
          <w:rFonts w:cstheme="minorHAnsi"/>
          <w:b/>
          <w:bCs/>
          <w:lang w:val="es-CO"/>
        </w:rPr>
      </w:pPr>
    </w:p>
    <w:p w:rsidR="006A6ADF" w:rsidRDefault="006A6ADF" w:rsidP="006A6ADF">
      <w:pPr>
        <w:pStyle w:val="Citadestacada"/>
        <w:spacing w:before="0" w:after="0" w:line="240" w:lineRule="auto"/>
      </w:pPr>
      <w:r>
        <w:t xml:space="preserve">Sesión </w:t>
      </w:r>
      <w:r w:rsidR="001B02D0">
        <w:t>12</w:t>
      </w:r>
      <w:r>
        <w:t>:</w:t>
      </w:r>
      <w:r w:rsidR="001B02D0">
        <w:t xml:space="preserve"> Fundamentos Básicos de Administración para los Negocios Internacionales </w:t>
      </w:r>
      <w:r>
        <w:t xml:space="preserve"> </w:t>
      </w:r>
    </w:p>
    <w:p w:rsidR="006A6ADF" w:rsidRDefault="006A6ADF" w:rsidP="006A6ADF">
      <w:pPr>
        <w:pStyle w:val="Prrafodelista"/>
        <w:spacing w:after="0" w:line="240" w:lineRule="auto"/>
        <w:rPr>
          <w:rStyle w:val="Textoennegrita"/>
        </w:rPr>
      </w:pPr>
    </w:p>
    <w:p w:rsidR="006A6ADF" w:rsidRDefault="006A6ADF" w:rsidP="006A6ADF">
      <w:pPr>
        <w:spacing w:after="0" w:line="240" w:lineRule="auto"/>
        <w:rPr>
          <w:rStyle w:val="Textoennegrita"/>
        </w:rPr>
      </w:pPr>
      <w:r>
        <w:rPr>
          <w:rStyle w:val="Textoennegrita"/>
        </w:rPr>
        <w:t>Temáticas de la sesión:</w:t>
      </w:r>
    </w:p>
    <w:p w:rsidR="006A6ADF" w:rsidRDefault="006A6ADF" w:rsidP="006A6ADF">
      <w:pPr>
        <w:spacing w:after="0" w:line="240" w:lineRule="auto"/>
        <w:ind w:left="284"/>
        <w:rPr>
          <w:rFonts w:cstheme="minorHAnsi"/>
        </w:rPr>
      </w:pPr>
    </w:p>
    <w:p w:rsidR="00C8521C" w:rsidRPr="00973C97" w:rsidRDefault="001B02D0" w:rsidP="00973C97">
      <w:pPr>
        <w:pStyle w:val="Prrafodelista"/>
        <w:numPr>
          <w:ilvl w:val="0"/>
          <w:numId w:val="27"/>
        </w:numPr>
        <w:spacing w:after="120" w:line="240" w:lineRule="auto"/>
        <w:rPr>
          <w:rFonts w:ascii="Arial" w:hAnsi="Arial" w:cs="Arial"/>
        </w:rPr>
      </w:pPr>
      <w:r w:rsidRPr="00973C97">
        <w:rPr>
          <w:rFonts w:ascii="Arial" w:hAnsi="Arial" w:cs="Arial"/>
        </w:rPr>
        <w:t>La Planeación Estratégica con Enfoque Internacional</w:t>
      </w:r>
    </w:p>
    <w:p w:rsidR="001B02D0" w:rsidRPr="00973C97" w:rsidRDefault="001B02D0" w:rsidP="00973C97">
      <w:pPr>
        <w:pStyle w:val="Prrafodelista"/>
        <w:numPr>
          <w:ilvl w:val="0"/>
          <w:numId w:val="27"/>
        </w:numPr>
        <w:spacing w:after="120" w:line="240" w:lineRule="auto"/>
        <w:rPr>
          <w:rFonts w:ascii="Arial" w:hAnsi="Arial" w:cs="Arial"/>
        </w:rPr>
      </w:pPr>
      <w:r w:rsidRPr="00973C97">
        <w:rPr>
          <w:rFonts w:ascii="Arial" w:hAnsi="Arial" w:cs="Arial"/>
        </w:rPr>
        <w:t>Organización y Estructura Organizacional</w:t>
      </w:r>
    </w:p>
    <w:p w:rsidR="001B02D0" w:rsidRPr="00973C97" w:rsidRDefault="001B02D0" w:rsidP="00973C97">
      <w:pPr>
        <w:pStyle w:val="Prrafodelista"/>
        <w:numPr>
          <w:ilvl w:val="0"/>
          <w:numId w:val="27"/>
        </w:numPr>
        <w:spacing w:after="120" w:line="240" w:lineRule="auto"/>
        <w:rPr>
          <w:rFonts w:cstheme="minorHAnsi"/>
        </w:rPr>
      </w:pPr>
      <w:r w:rsidRPr="00973C97">
        <w:rPr>
          <w:rFonts w:ascii="Arial" w:hAnsi="Arial" w:cs="Arial"/>
        </w:rPr>
        <w:t>Análisis de Mercado y Formas de Mercadeo</w:t>
      </w:r>
    </w:p>
    <w:p w:rsidR="00973C97" w:rsidRPr="00973C97" w:rsidRDefault="00973C97" w:rsidP="00973C97">
      <w:pPr>
        <w:pStyle w:val="Prrafodelista"/>
        <w:spacing w:after="120" w:line="240" w:lineRule="auto"/>
        <w:rPr>
          <w:rFonts w:cstheme="minorHAnsi"/>
        </w:rPr>
      </w:pPr>
    </w:p>
    <w:p w:rsidR="006A6ADF" w:rsidRDefault="006A6ADF" w:rsidP="006A6ADF">
      <w:pPr>
        <w:spacing w:after="0" w:line="240" w:lineRule="auto"/>
        <w:rPr>
          <w:rStyle w:val="Textoennegrita"/>
        </w:rPr>
      </w:pPr>
      <w:r w:rsidRPr="006520C5">
        <w:rPr>
          <w:rStyle w:val="Textoennegrita"/>
        </w:rPr>
        <w:t xml:space="preserve">Lecturas </w:t>
      </w:r>
      <w:r>
        <w:rPr>
          <w:rStyle w:val="Textoennegrita"/>
        </w:rPr>
        <w:t>Recomendadas</w:t>
      </w:r>
      <w:r w:rsidRPr="006520C5">
        <w:rPr>
          <w:rStyle w:val="Textoennegrita"/>
        </w:rPr>
        <w:t>:</w:t>
      </w:r>
    </w:p>
    <w:p w:rsidR="00973C97" w:rsidRDefault="00973C97" w:rsidP="006A6ADF">
      <w:pPr>
        <w:spacing w:after="0" w:line="240" w:lineRule="auto"/>
        <w:rPr>
          <w:rFonts w:cstheme="minorHAnsi"/>
        </w:rPr>
      </w:pPr>
    </w:p>
    <w:p w:rsidR="008548C9" w:rsidRPr="00973C97" w:rsidRDefault="001B02D0" w:rsidP="00973C97">
      <w:pPr>
        <w:pStyle w:val="Prrafodelista"/>
        <w:numPr>
          <w:ilvl w:val="0"/>
          <w:numId w:val="28"/>
        </w:numPr>
        <w:spacing w:after="120" w:line="240" w:lineRule="auto"/>
        <w:rPr>
          <w:rFonts w:ascii="Arial" w:hAnsi="Arial" w:cs="Arial"/>
          <w:i/>
          <w:iCs/>
        </w:rPr>
      </w:pPr>
      <w:r w:rsidRPr="00973C97">
        <w:rPr>
          <w:rFonts w:ascii="Arial" w:hAnsi="Arial" w:cs="Arial"/>
          <w:i/>
          <w:iCs/>
        </w:rPr>
        <w:t xml:space="preserve">Hill, Charles. </w:t>
      </w:r>
      <w:proofErr w:type="spellStart"/>
      <w:r w:rsidRPr="00973C97">
        <w:rPr>
          <w:rFonts w:ascii="Arial" w:hAnsi="Arial" w:cs="Arial"/>
          <w:i/>
          <w:iCs/>
        </w:rPr>
        <w:t>Op</w:t>
      </w:r>
      <w:proofErr w:type="spellEnd"/>
      <w:r w:rsidRPr="00973C97">
        <w:rPr>
          <w:rFonts w:ascii="Arial" w:hAnsi="Arial" w:cs="Arial"/>
          <w:i/>
          <w:iCs/>
        </w:rPr>
        <w:t>. Cit. Capítulo 12 (para 7.1), capítulo 13 (para 7.2) y capítulo 14 (para 7.3)</w:t>
      </w:r>
    </w:p>
    <w:p w:rsidR="001B02D0" w:rsidRPr="00973C97" w:rsidRDefault="001B02D0" w:rsidP="00973C97">
      <w:pPr>
        <w:pStyle w:val="Prrafodelista"/>
        <w:numPr>
          <w:ilvl w:val="0"/>
          <w:numId w:val="28"/>
        </w:numPr>
        <w:spacing w:after="120" w:line="240" w:lineRule="auto"/>
        <w:rPr>
          <w:rFonts w:ascii="Arial" w:hAnsi="Arial" w:cs="Arial"/>
          <w:i/>
          <w:iCs/>
          <w:lang w:val="en-US"/>
        </w:rPr>
      </w:pPr>
      <w:proofErr w:type="spellStart"/>
      <w:r w:rsidRPr="00973C97">
        <w:rPr>
          <w:rFonts w:ascii="Arial" w:hAnsi="Arial" w:cs="Arial"/>
          <w:i/>
          <w:iCs/>
          <w:lang w:val="en-US"/>
        </w:rPr>
        <w:t>Aresse</w:t>
      </w:r>
      <w:proofErr w:type="spellEnd"/>
      <w:r w:rsidRPr="00973C97">
        <w:rPr>
          <w:rFonts w:ascii="Arial" w:hAnsi="Arial" w:cs="Arial"/>
          <w:i/>
          <w:iCs/>
          <w:lang w:val="en-US"/>
        </w:rPr>
        <w:t xml:space="preserve">, </w:t>
      </w:r>
      <w:proofErr w:type="spellStart"/>
      <w:r w:rsidRPr="00973C97">
        <w:rPr>
          <w:rFonts w:ascii="Arial" w:hAnsi="Arial" w:cs="Arial"/>
          <w:i/>
          <w:iCs/>
          <w:lang w:val="en-US"/>
        </w:rPr>
        <w:t>Héctor</w:t>
      </w:r>
      <w:proofErr w:type="spellEnd"/>
      <w:r w:rsidRPr="00973C97">
        <w:rPr>
          <w:rFonts w:ascii="Arial" w:hAnsi="Arial" w:cs="Arial"/>
          <w:i/>
          <w:iCs/>
          <w:lang w:val="en-US"/>
        </w:rPr>
        <w:t xml:space="preserve"> Félix. Op. Cit. </w:t>
      </w:r>
      <w:proofErr w:type="spellStart"/>
      <w:r w:rsidRPr="00973C97">
        <w:rPr>
          <w:rFonts w:ascii="Arial" w:hAnsi="Arial" w:cs="Arial"/>
          <w:i/>
          <w:iCs/>
          <w:lang w:val="en-US"/>
        </w:rPr>
        <w:t>Capítulo</w:t>
      </w:r>
      <w:proofErr w:type="spellEnd"/>
      <w:r w:rsidRPr="00973C97">
        <w:rPr>
          <w:rFonts w:ascii="Arial" w:hAnsi="Arial" w:cs="Arial"/>
          <w:i/>
          <w:iCs/>
          <w:lang w:val="en-US"/>
        </w:rPr>
        <w:t xml:space="preserve"> XX</w:t>
      </w:r>
    </w:p>
    <w:p w:rsidR="001B02D0" w:rsidRPr="00973C97" w:rsidRDefault="001B02D0" w:rsidP="00973C97">
      <w:pPr>
        <w:pStyle w:val="Prrafodelista"/>
        <w:numPr>
          <w:ilvl w:val="0"/>
          <w:numId w:val="28"/>
        </w:numPr>
        <w:spacing w:after="120" w:line="240" w:lineRule="auto"/>
        <w:rPr>
          <w:rFonts w:ascii="Arial" w:hAnsi="Arial" w:cs="Arial"/>
          <w:i/>
          <w:iCs/>
          <w:lang w:val="en-US"/>
        </w:rPr>
      </w:pPr>
      <w:r w:rsidRPr="00973C97">
        <w:rPr>
          <w:rFonts w:ascii="Arial" w:hAnsi="Arial" w:cs="Arial"/>
          <w:i/>
          <w:iCs/>
          <w:lang w:val="en-US"/>
        </w:rPr>
        <w:t xml:space="preserve">Daniels, J., </w:t>
      </w:r>
      <w:proofErr w:type="spellStart"/>
      <w:r w:rsidRPr="00973C97">
        <w:rPr>
          <w:rFonts w:ascii="Arial" w:hAnsi="Arial" w:cs="Arial"/>
          <w:i/>
          <w:iCs/>
          <w:lang w:val="en-US"/>
        </w:rPr>
        <w:t>Radebaugh</w:t>
      </w:r>
      <w:proofErr w:type="spellEnd"/>
      <w:r w:rsidRPr="00973C97">
        <w:rPr>
          <w:rFonts w:ascii="Arial" w:hAnsi="Arial" w:cs="Arial"/>
          <w:i/>
          <w:iCs/>
          <w:lang w:val="en-US"/>
        </w:rPr>
        <w:t xml:space="preserve">, L. Op. Cit. </w:t>
      </w:r>
      <w:proofErr w:type="spellStart"/>
      <w:r w:rsidRPr="00973C97">
        <w:rPr>
          <w:rFonts w:ascii="Arial" w:hAnsi="Arial" w:cs="Arial"/>
          <w:i/>
          <w:iCs/>
          <w:lang w:val="en-US"/>
        </w:rPr>
        <w:t>Capítulo</w:t>
      </w:r>
      <w:proofErr w:type="spellEnd"/>
      <w:r w:rsidRPr="00973C97">
        <w:rPr>
          <w:rFonts w:ascii="Arial" w:hAnsi="Arial" w:cs="Arial"/>
          <w:i/>
          <w:iCs/>
          <w:lang w:val="en-US"/>
        </w:rPr>
        <w:t xml:space="preserve"> 16</w:t>
      </w:r>
    </w:p>
    <w:p w:rsidR="001B02D0" w:rsidRPr="00973C97" w:rsidRDefault="001B02D0" w:rsidP="00973C97">
      <w:pPr>
        <w:pStyle w:val="Prrafodelista"/>
        <w:numPr>
          <w:ilvl w:val="0"/>
          <w:numId w:val="28"/>
        </w:numPr>
        <w:spacing w:after="120" w:line="240" w:lineRule="auto"/>
        <w:rPr>
          <w:rFonts w:cstheme="minorHAnsi"/>
        </w:rPr>
      </w:pPr>
      <w:proofErr w:type="spellStart"/>
      <w:r w:rsidRPr="00973C97">
        <w:rPr>
          <w:rFonts w:ascii="Arial" w:hAnsi="Arial" w:cs="Arial"/>
          <w:i/>
          <w:iCs/>
          <w:lang w:val="en-US"/>
        </w:rPr>
        <w:t>Rugman</w:t>
      </w:r>
      <w:proofErr w:type="spellEnd"/>
      <w:proofErr w:type="gramStart"/>
      <w:r w:rsidRPr="00973C97">
        <w:rPr>
          <w:rFonts w:ascii="Arial" w:hAnsi="Arial" w:cs="Arial"/>
          <w:i/>
          <w:iCs/>
          <w:lang w:val="en-US"/>
        </w:rPr>
        <w:t>,  Alan</w:t>
      </w:r>
      <w:proofErr w:type="gramEnd"/>
      <w:r w:rsidRPr="00973C97">
        <w:rPr>
          <w:rFonts w:ascii="Arial" w:hAnsi="Arial" w:cs="Arial"/>
          <w:i/>
          <w:iCs/>
          <w:lang w:val="en-US"/>
        </w:rPr>
        <w:t xml:space="preserve">;  </w:t>
      </w:r>
      <w:proofErr w:type="spellStart"/>
      <w:r w:rsidRPr="00973C97">
        <w:rPr>
          <w:rFonts w:ascii="Arial" w:hAnsi="Arial" w:cs="Arial"/>
          <w:i/>
          <w:iCs/>
          <w:lang w:val="en-US"/>
        </w:rPr>
        <w:t>Hodgetts</w:t>
      </w:r>
      <w:proofErr w:type="spellEnd"/>
      <w:r w:rsidRPr="00973C97">
        <w:rPr>
          <w:rFonts w:ascii="Arial" w:hAnsi="Arial" w:cs="Arial"/>
          <w:i/>
          <w:iCs/>
          <w:lang w:val="en-US"/>
        </w:rPr>
        <w:t xml:space="preserve">,  Richard.  Op.  </w:t>
      </w:r>
      <w:r w:rsidRPr="00973C97">
        <w:rPr>
          <w:rFonts w:ascii="Arial" w:hAnsi="Arial" w:cs="Arial"/>
          <w:i/>
          <w:iCs/>
        </w:rPr>
        <w:t xml:space="preserve">Cit.  Capítulo  8  (para  7.1),  capitulo  9  (para  7.2) y capitulo 11 (para 7.3) </w:t>
      </w:r>
    </w:p>
    <w:p w:rsidR="003F02C8" w:rsidRPr="00973C97" w:rsidRDefault="001B02D0" w:rsidP="00973C97">
      <w:pPr>
        <w:pStyle w:val="Prrafodelista"/>
        <w:numPr>
          <w:ilvl w:val="0"/>
          <w:numId w:val="28"/>
        </w:numPr>
        <w:spacing w:after="120" w:line="240" w:lineRule="auto"/>
        <w:rPr>
          <w:rFonts w:ascii="Arial" w:hAnsi="Arial" w:cs="Arial"/>
          <w:i/>
          <w:iCs/>
        </w:rPr>
      </w:pPr>
      <w:r w:rsidRPr="00973C97">
        <w:rPr>
          <w:rFonts w:ascii="Arial" w:hAnsi="Arial" w:cs="Arial"/>
          <w:i/>
          <w:iCs/>
          <w:lang w:val="en-US"/>
        </w:rPr>
        <w:t xml:space="preserve">Taggart, James y McDermott, Michael. </w:t>
      </w:r>
      <w:proofErr w:type="spellStart"/>
      <w:r w:rsidRPr="00973C97">
        <w:rPr>
          <w:rFonts w:ascii="Arial" w:hAnsi="Arial" w:cs="Arial"/>
          <w:i/>
          <w:iCs/>
        </w:rPr>
        <w:t>Op</w:t>
      </w:r>
      <w:proofErr w:type="spellEnd"/>
      <w:r w:rsidRPr="00973C97">
        <w:rPr>
          <w:rFonts w:ascii="Arial" w:hAnsi="Arial" w:cs="Arial"/>
          <w:i/>
          <w:iCs/>
        </w:rPr>
        <w:t>. Cit. Capítulo 4 (para 7.1), capitulo 10 (para 7.2) y capitulo 5 (para 7.3).</w:t>
      </w:r>
    </w:p>
    <w:p w:rsidR="001B02D0" w:rsidRDefault="001B02D0" w:rsidP="003F02C8">
      <w:pPr>
        <w:spacing w:after="120" w:line="240" w:lineRule="auto"/>
        <w:rPr>
          <w:rFonts w:cstheme="minorHAnsi"/>
          <w:b/>
          <w:bCs/>
        </w:rPr>
      </w:pPr>
    </w:p>
    <w:p w:rsidR="003F02C8" w:rsidRDefault="001B02D0" w:rsidP="003F02C8">
      <w:pPr>
        <w:pStyle w:val="Citadestacada"/>
        <w:spacing w:before="0" w:after="0" w:line="240" w:lineRule="auto"/>
      </w:pPr>
      <w:r>
        <w:t>Sesión 13</w:t>
      </w:r>
      <w:r w:rsidR="003F02C8">
        <w:t>:</w:t>
      </w:r>
      <w:r>
        <w:t xml:space="preserve"> Gestión y Administración de Recursos </w:t>
      </w:r>
      <w:r w:rsidR="003F02C8">
        <w:t xml:space="preserve"> </w:t>
      </w:r>
    </w:p>
    <w:p w:rsidR="003F02C8" w:rsidRDefault="003F02C8" w:rsidP="003F02C8">
      <w:pPr>
        <w:pStyle w:val="Prrafodelista"/>
        <w:spacing w:after="0" w:line="240" w:lineRule="auto"/>
        <w:rPr>
          <w:rStyle w:val="Textoennegrita"/>
        </w:rPr>
      </w:pPr>
    </w:p>
    <w:p w:rsidR="003F02C8" w:rsidRDefault="003F02C8" w:rsidP="003F02C8">
      <w:pPr>
        <w:spacing w:after="0" w:line="240" w:lineRule="auto"/>
        <w:rPr>
          <w:rStyle w:val="Textoennegrita"/>
        </w:rPr>
      </w:pPr>
      <w:r>
        <w:rPr>
          <w:rStyle w:val="Textoennegrita"/>
        </w:rPr>
        <w:t>Temáticas de la sesión:</w:t>
      </w:r>
    </w:p>
    <w:p w:rsidR="003F02C8" w:rsidRDefault="003F02C8" w:rsidP="003F02C8">
      <w:pPr>
        <w:spacing w:after="0" w:line="240" w:lineRule="auto"/>
        <w:ind w:left="284"/>
        <w:rPr>
          <w:rFonts w:cstheme="minorHAnsi"/>
        </w:rPr>
      </w:pPr>
    </w:p>
    <w:p w:rsidR="001B02D0" w:rsidRPr="00973C97" w:rsidRDefault="001B02D0" w:rsidP="00973C97">
      <w:pPr>
        <w:pStyle w:val="Prrafodelista"/>
        <w:numPr>
          <w:ilvl w:val="0"/>
          <w:numId w:val="29"/>
        </w:numPr>
        <w:spacing w:after="120" w:line="240" w:lineRule="auto"/>
        <w:rPr>
          <w:rFonts w:ascii="Arial" w:hAnsi="Arial" w:cs="Arial"/>
        </w:rPr>
      </w:pPr>
      <w:r w:rsidRPr="00973C97">
        <w:rPr>
          <w:rFonts w:ascii="Arial" w:hAnsi="Arial" w:cs="Arial"/>
        </w:rPr>
        <w:t>Gestión de  la Producción y  la Tecnología</w:t>
      </w:r>
    </w:p>
    <w:p w:rsidR="001B02D0" w:rsidRPr="00973C97" w:rsidRDefault="001B02D0" w:rsidP="00973C97">
      <w:pPr>
        <w:pStyle w:val="Prrafodelista"/>
        <w:numPr>
          <w:ilvl w:val="0"/>
          <w:numId w:val="29"/>
        </w:numPr>
        <w:spacing w:after="120" w:line="240" w:lineRule="auto"/>
        <w:rPr>
          <w:rFonts w:ascii="Arial" w:hAnsi="Arial" w:cs="Arial"/>
        </w:rPr>
      </w:pPr>
      <w:r w:rsidRPr="00973C97">
        <w:rPr>
          <w:rFonts w:ascii="Arial" w:hAnsi="Arial" w:cs="Arial"/>
        </w:rPr>
        <w:t>Gestión y Estrategia Financiera</w:t>
      </w:r>
    </w:p>
    <w:p w:rsidR="001B02D0" w:rsidRPr="00973C97" w:rsidRDefault="001B02D0" w:rsidP="00973C97">
      <w:pPr>
        <w:pStyle w:val="Prrafodelista"/>
        <w:numPr>
          <w:ilvl w:val="0"/>
          <w:numId w:val="29"/>
        </w:numPr>
        <w:spacing w:after="120" w:line="240" w:lineRule="auto"/>
        <w:rPr>
          <w:rFonts w:cstheme="minorHAnsi"/>
          <w:lang w:val="es-CO"/>
        </w:rPr>
      </w:pPr>
      <w:r w:rsidRPr="00973C97">
        <w:rPr>
          <w:rFonts w:ascii="Arial" w:hAnsi="Arial" w:cs="Arial"/>
        </w:rPr>
        <w:t>Administración de los Recursos Humanos</w:t>
      </w:r>
    </w:p>
    <w:p w:rsidR="001B02D0" w:rsidRDefault="001B02D0" w:rsidP="001B02D0">
      <w:pPr>
        <w:spacing w:after="0" w:line="240" w:lineRule="auto"/>
        <w:rPr>
          <w:rStyle w:val="Textoennegrita"/>
        </w:rPr>
      </w:pPr>
      <w:r w:rsidRPr="006520C5">
        <w:rPr>
          <w:rStyle w:val="Textoennegrita"/>
        </w:rPr>
        <w:t xml:space="preserve">Lecturas </w:t>
      </w:r>
      <w:r>
        <w:rPr>
          <w:rStyle w:val="Textoennegrita"/>
        </w:rPr>
        <w:t>Recomendadas</w:t>
      </w:r>
      <w:r w:rsidRPr="006520C5">
        <w:rPr>
          <w:rStyle w:val="Textoennegrita"/>
        </w:rPr>
        <w:t>:</w:t>
      </w:r>
    </w:p>
    <w:p w:rsidR="00973C97" w:rsidRDefault="00973C97" w:rsidP="001B02D0">
      <w:pPr>
        <w:spacing w:after="0" w:line="240" w:lineRule="auto"/>
        <w:rPr>
          <w:rStyle w:val="Textoennegrita"/>
        </w:rPr>
      </w:pPr>
    </w:p>
    <w:p w:rsidR="00973C97" w:rsidRPr="00973C97" w:rsidRDefault="001B02D0" w:rsidP="00973C97">
      <w:pPr>
        <w:pStyle w:val="Prrafodelista"/>
        <w:widowControl w:val="0"/>
        <w:numPr>
          <w:ilvl w:val="0"/>
          <w:numId w:val="30"/>
        </w:numPr>
        <w:autoSpaceDE w:val="0"/>
        <w:autoSpaceDN w:val="0"/>
        <w:adjustRightInd w:val="0"/>
        <w:spacing w:after="0" w:line="244" w:lineRule="exact"/>
        <w:rPr>
          <w:rFonts w:ascii="Arial" w:hAnsi="Arial" w:cs="Arial"/>
          <w:b/>
          <w:bCs/>
          <w:i/>
          <w:iCs/>
        </w:rPr>
      </w:pPr>
      <w:proofErr w:type="spellStart"/>
      <w:r w:rsidRPr="00973C97">
        <w:rPr>
          <w:rFonts w:ascii="Arial" w:hAnsi="Arial" w:cs="Arial"/>
          <w:i/>
          <w:iCs/>
          <w:lang w:val="en-US"/>
        </w:rPr>
        <w:t>Rugman</w:t>
      </w:r>
      <w:proofErr w:type="spellEnd"/>
      <w:proofErr w:type="gramStart"/>
      <w:r w:rsidRPr="00973C97">
        <w:rPr>
          <w:rFonts w:ascii="Arial" w:hAnsi="Arial" w:cs="Arial"/>
          <w:i/>
          <w:iCs/>
          <w:lang w:val="en-US"/>
        </w:rPr>
        <w:t>,  Alan</w:t>
      </w:r>
      <w:proofErr w:type="gramEnd"/>
      <w:r w:rsidRPr="00973C97">
        <w:rPr>
          <w:rFonts w:ascii="Arial" w:hAnsi="Arial" w:cs="Arial"/>
          <w:i/>
          <w:iCs/>
          <w:lang w:val="en-US"/>
        </w:rPr>
        <w:t xml:space="preserve">  ;  </w:t>
      </w:r>
      <w:proofErr w:type="spellStart"/>
      <w:r w:rsidRPr="00973C97">
        <w:rPr>
          <w:rFonts w:ascii="Arial" w:hAnsi="Arial" w:cs="Arial"/>
          <w:i/>
          <w:iCs/>
          <w:lang w:val="en-US"/>
        </w:rPr>
        <w:t>Hodgetts</w:t>
      </w:r>
      <w:proofErr w:type="spellEnd"/>
      <w:r w:rsidRPr="00973C97">
        <w:rPr>
          <w:rFonts w:ascii="Arial" w:hAnsi="Arial" w:cs="Arial"/>
          <w:i/>
          <w:iCs/>
          <w:lang w:val="en-US"/>
        </w:rPr>
        <w:t xml:space="preserve">,  Richard.  Op.  </w:t>
      </w:r>
      <w:r w:rsidRPr="00973C97">
        <w:rPr>
          <w:rFonts w:ascii="Arial" w:hAnsi="Arial" w:cs="Arial"/>
          <w:i/>
          <w:iCs/>
        </w:rPr>
        <w:t xml:space="preserve">Cit.  </w:t>
      </w:r>
      <w:r w:rsidR="00973C97" w:rsidRPr="00973C97">
        <w:rPr>
          <w:rFonts w:ascii="Arial" w:hAnsi="Arial" w:cs="Arial"/>
          <w:i/>
          <w:iCs/>
        </w:rPr>
        <w:t>Capítulo</w:t>
      </w:r>
      <w:r w:rsidRPr="00973C97">
        <w:rPr>
          <w:rFonts w:ascii="Arial" w:hAnsi="Arial" w:cs="Arial"/>
          <w:i/>
          <w:iCs/>
        </w:rPr>
        <w:t xml:space="preserve">  10  (para  7.3</w:t>
      </w:r>
      <w:proofErr w:type="gramStart"/>
      <w:r w:rsidRPr="00973C97">
        <w:rPr>
          <w:rFonts w:ascii="Arial" w:hAnsi="Arial" w:cs="Arial"/>
          <w:i/>
          <w:iCs/>
        </w:rPr>
        <w:t>)  ,</w:t>
      </w:r>
      <w:proofErr w:type="gramEnd"/>
      <w:r w:rsidRPr="00973C97">
        <w:rPr>
          <w:rFonts w:ascii="Arial" w:hAnsi="Arial" w:cs="Arial"/>
          <w:i/>
          <w:iCs/>
        </w:rPr>
        <w:t xml:space="preserve">  Capitulo  14  (para  7.4) Capitulo 12 (para 7.5). </w:t>
      </w:r>
    </w:p>
    <w:p w:rsidR="00973C97" w:rsidRPr="00973C97" w:rsidRDefault="001B02D0" w:rsidP="00973C97">
      <w:pPr>
        <w:pStyle w:val="Prrafodelista"/>
        <w:widowControl w:val="0"/>
        <w:numPr>
          <w:ilvl w:val="0"/>
          <w:numId w:val="30"/>
        </w:numPr>
        <w:autoSpaceDE w:val="0"/>
        <w:autoSpaceDN w:val="0"/>
        <w:adjustRightInd w:val="0"/>
        <w:spacing w:after="0" w:line="244" w:lineRule="exact"/>
        <w:rPr>
          <w:rFonts w:ascii="Arial" w:hAnsi="Arial" w:cs="Arial"/>
          <w:b/>
          <w:bCs/>
          <w:i/>
          <w:iCs/>
        </w:rPr>
      </w:pPr>
      <w:proofErr w:type="spellStart"/>
      <w:r w:rsidRPr="00973C97">
        <w:rPr>
          <w:rFonts w:ascii="Arial" w:hAnsi="Arial" w:cs="Arial"/>
          <w:i/>
          <w:iCs/>
          <w:lang w:val="es-CO"/>
        </w:rPr>
        <w:t>Taggart</w:t>
      </w:r>
      <w:proofErr w:type="spellEnd"/>
      <w:r w:rsidRPr="00973C97">
        <w:rPr>
          <w:rFonts w:ascii="Arial" w:hAnsi="Arial" w:cs="Arial"/>
          <w:i/>
          <w:iCs/>
          <w:lang w:val="es-CO"/>
        </w:rPr>
        <w:t xml:space="preserve">, James y </w:t>
      </w:r>
      <w:proofErr w:type="spellStart"/>
      <w:r w:rsidRPr="00973C97">
        <w:rPr>
          <w:rFonts w:ascii="Arial" w:hAnsi="Arial" w:cs="Arial"/>
          <w:i/>
          <w:iCs/>
          <w:lang w:val="es-CO"/>
        </w:rPr>
        <w:t>McDermott</w:t>
      </w:r>
      <w:proofErr w:type="spellEnd"/>
      <w:r w:rsidRPr="00973C97">
        <w:rPr>
          <w:rFonts w:ascii="Arial" w:hAnsi="Arial" w:cs="Arial"/>
          <w:i/>
          <w:iCs/>
          <w:lang w:val="es-CO"/>
        </w:rPr>
        <w:t xml:space="preserve">, Michael. </w:t>
      </w:r>
      <w:proofErr w:type="spellStart"/>
      <w:r w:rsidRPr="00973C97">
        <w:rPr>
          <w:rFonts w:ascii="Arial" w:hAnsi="Arial" w:cs="Arial"/>
          <w:i/>
          <w:iCs/>
        </w:rPr>
        <w:t>Op</w:t>
      </w:r>
      <w:proofErr w:type="spellEnd"/>
      <w:r w:rsidRPr="00973C97">
        <w:rPr>
          <w:rFonts w:ascii="Arial" w:hAnsi="Arial" w:cs="Arial"/>
          <w:i/>
          <w:iCs/>
        </w:rPr>
        <w:t xml:space="preserve">. Cit. </w:t>
      </w:r>
      <w:r w:rsidR="00973C97" w:rsidRPr="00973C97">
        <w:rPr>
          <w:rFonts w:ascii="Arial" w:hAnsi="Arial" w:cs="Arial"/>
          <w:i/>
          <w:iCs/>
        </w:rPr>
        <w:t>Capítulo</w:t>
      </w:r>
      <w:r w:rsidRPr="00973C97">
        <w:rPr>
          <w:rFonts w:ascii="Arial" w:hAnsi="Arial" w:cs="Arial"/>
          <w:i/>
          <w:iCs/>
        </w:rPr>
        <w:t xml:space="preserve"> 6 (para 7.3), Capitulo 7 (para 7.4), Capitulo 9 (para 7.5). </w:t>
      </w:r>
    </w:p>
    <w:p w:rsidR="00973C97" w:rsidRPr="00973C97" w:rsidRDefault="001B02D0" w:rsidP="00973C97">
      <w:pPr>
        <w:pStyle w:val="Prrafodelista"/>
        <w:widowControl w:val="0"/>
        <w:numPr>
          <w:ilvl w:val="0"/>
          <w:numId w:val="30"/>
        </w:numPr>
        <w:autoSpaceDE w:val="0"/>
        <w:autoSpaceDN w:val="0"/>
        <w:adjustRightInd w:val="0"/>
        <w:spacing w:after="0" w:line="244" w:lineRule="exact"/>
        <w:rPr>
          <w:rFonts w:ascii="Arial" w:hAnsi="Arial" w:cs="Arial"/>
          <w:b/>
          <w:bCs/>
          <w:i/>
          <w:iCs/>
        </w:rPr>
      </w:pPr>
      <w:proofErr w:type="spellStart"/>
      <w:r w:rsidRPr="00973C97">
        <w:rPr>
          <w:rFonts w:ascii="Arial" w:hAnsi="Arial" w:cs="Arial"/>
          <w:i/>
          <w:iCs/>
        </w:rPr>
        <w:t>Requeijo</w:t>
      </w:r>
      <w:proofErr w:type="spellEnd"/>
      <w:r w:rsidRPr="00973C97">
        <w:rPr>
          <w:rFonts w:ascii="Arial" w:hAnsi="Arial" w:cs="Arial"/>
          <w:i/>
          <w:iCs/>
        </w:rPr>
        <w:t xml:space="preserve">, Jaime. </w:t>
      </w:r>
      <w:proofErr w:type="spellStart"/>
      <w:r w:rsidRPr="00973C97">
        <w:rPr>
          <w:rFonts w:ascii="Arial" w:hAnsi="Arial" w:cs="Arial"/>
          <w:i/>
          <w:iCs/>
        </w:rPr>
        <w:t>Op</w:t>
      </w:r>
      <w:proofErr w:type="spellEnd"/>
      <w:r w:rsidRPr="00973C97">
        <w:rPr>
          <w:rFonts w:ascii="Arial" w:hAnsi="Arial" w:cs="Arial"/>
          <w:i/>
          <w:iCs/>
        </w:rPr>
        <w:t xml:space="preserve">. Cit. Capítulos 4 y 10. </w:t>
      </w:r>
    </w:p>
    <w:p w:rsidR="001B02D0" w:rsidRPr="00973C97" w:rsidRDefault="001B02D0" w:rsidP="00973C97">
      <w:pPr>
        <w:pStyle w:val="Prrafodelista"/>
        <w:widowControl w:val="0"/>
        <w:numPr>
          <w:ilvl w:val="0"/>
          <w:numId w:val="30"/>
        </w:numPr>
        <w:autoSpaceDE w:val="0"/>
        <w:autoSpaceDN w:val="0"/>
        <w:adjustRightInd w:val="0"/>
        <w:spacing w:after="0" w:line="244" w:lineRule="exact"/>
        <w:rPr>
          <w:rFonts w:ascii="Arial" w:hAnsi="Arial" w:cs="Arial"/>
          <w:b/>
          <w:bCs/>
          <w:i/>
          <w:iCs/>
        </w:rPr>
      </w:pPr>
      <w:r w:rsidRPr="00973C97">
        <w:rPr>
          <w:rFonts w:ascii="Arial" w:hAnsi="Arial" w:cs="Arial"/>
          <w:i/>
          <w:iCs/>
        </w:rPr>
        <w:t xml:space="preserve">Hill, Charles. </w:t>
      </w:r>
      <w:proofErr w:type="spellStart"/>
      <w:r w:rsidRPr="00973C97">
        <w:rPr>
          <w:rFonts w:ascii="Arial" w:hAnsi="Arial" w:cs="Arial"/>
          <w:i/>
          <w:iCs/>
        </w:rPr>
        <w:t>Op</w:t>
      </w:r>
      <w:proofErr w:type="spellEnd"/>
      <w:r w:rsidRPr="00973C97">
        <w:rPr>
          <w:rFonts w:ascii="Arial" w:hAnsi="Arial" w:cs="Arial"/>
          <w:i/>
          <w:iCs/>
        </w:rPr>
        <w:t xml:space="preserve">. Cit. Capítulo 16 (para 7.3), capítulo 20 (para 7.4) y capítulo 18 (para 7.5). </w:t>
      </w:r>
    </w:p>
    <w:p w:rsidR="001B02D0" w:rsidRPr="00973C97" w:rsidRDefault="001B02D0" w:rsidP="001B02D0">
      <w:pPr>
        <w:spacing w:after="0" w:line="240" w:lineRule="auto"/>
        <w:rPr>
          <w:rFonts w:cstheme="minorHAnsi"/>
        </w:rPr>
      </w:pPr>
    </w:p>
    <w:p w:rsidR="001B02D0" w:rsidRDefault="001B02D0" w:rsidP="001B02D0">
      <w:pPr>
        <w:spacing w:after="120" w:line="240" w:lineRule="auto"/>
        <w:rPr>
          <w:rFonts w:cstheme="minorHAnsi"/>
          <w:b/>
          <w:bCs/>
        </w:rPr>
      </w:pPr>
    </w:p>
    <w:p w:rsidR="001B02D0" w:rsidRDefault="001B02D0" w:rsidP="001B02D0">
      <w:pPr>
        <w:pStyle w:val="Citadestacada"/>
        <w:spacing w:before="0" w:after="0" w:line="240" w:lineRule="auto"/>
      </w:pPr>
      <w:r>
        <w:t xml:space="preserve">Sesión 14: Exportaciones e Importaciones   </w:t>
      </w:r>
    </w:p>
    <w:p w:rsidR="001B02D0" w:rsidRDefault="001B02D0" w:rsidP="001B02D0">
      <w:pPr>
        <w:pStyle w:val="Prrafodelista"/>
        <w:spacing w:after="0" w:line="240" w:lineRule="auto"/>
        <w:rPr>
          <w:rStyle w:val="Textoennegrita"/>
        </w:rPr>
      </w:pPr>
    </w:p>
    <w:p w:rsidR="001B02D0" w:rsidRDefault="001B02D0" w:rsidP="001B02D0">
      <w:pPr>
        <w:spacing w:after="0" w:line="240" w:lineRule="auto"/>
        <w:rPr>
          <w:rStyle w:val="Textoennegrita"/>
        </w:rPr>
      </w:pPr>
      <w:r>
        <w:rPr>
          <w:rStyle w:val="Textoennegrita"/>
        </w:rPr>
        <w:t>Temáticas de la sesión:</w:t>
      </w:r>
    </w:p>
    <w:p w:rsidR="001B02D0" w:rsidRDefault="001B02D0" w:rsidP="001B02D0">
      <w:pPr>
        <w:spacing w:after="0" w:line="240" w:lineRule="auto"/>
        <w:ind w:left="284"/>
        <w:rPr>
          <w:rFonts w:cstheme="minorHAnsi"/>
        </w:rPr>
      </w:pPr>
    </w:p>
    <w:p w:rsidR="001B02D0" w:rsidRPr="00973C97" w:rsidRDefault="001B02D0" w:rsidP="00973C97">
      <w:pPr>
        <w:pStyle w:val="Prrafodelista"/>
        <w:widowControl w:val="0"/>
        <w:numPr>
          <w:ilvl w:val="0"/>
          <w:numId w:val="31"/>
        </w:numPr>
        <w:autoSpaceDE w:val="0"/>
        <w:autoSpaceDN w:val="0"/>
        <w:adjustRightInd w:val="0"/>
        <w:spacing w:after="0" w:line="240" w:lineRule="auto"/>
        <w:rPr>
          <w:rFonts w:ascii="Arial" w:hAnsi="Arial" w:cs="Arial"/>
        </w:rPr>
      </w:pPr>
      <w:r w:rsidRPr="00973C97">
        <w:rPr>
          <w:rFonts w:ascii="Arial" w:hAnsi="Arial" w:cs="Arial"/>
        </w:rPr>
        <w:t>Aspectos básicos de exportaciones e importaciones</w:t>
      </w:r>
    </w:p>
    <w:p w:rsidR="001B02D0" w:rsidRPr="00973C97" w:rsidRDefault="001B02D0" w:rsidP="00973C97">
      <w:pPr>
        <w:pStyle w:val="Prrafodelista"/>
        <w:widowControl w:val="0"/>
        <w:numPr>
          <w:ilvl w:val="0"/>
          <w:numId w:val="31"/>
        </w:numPr>
        <w:autoSpaceDE w:val="0"/>
        <w:autoSpaceDN w:val="0"/>
        <w:adjustRightInd w:val="0"/>
        <w:spacing w:after="0" w:line="223" w:lineRule="exact"/>
        <w:rPr>
          <w:rFonts w:ascii="Arial" w:hAnsi="Arial" w:cs="Arial"/>
        </w:rPr>
      </w:pPr>
      <w:r w:rsidRPr="00973C97">
        <w:rPr>
          <w:rFonts w:ascii="Arial" w:hAnsi="Arial" w:cs="Arial"/>
        </w:rPr>
        <w:t xml:space="preserve">Estrategias de exportación e importación </w:t>
      </w:r>
    </w:p>
    <w:p w:rsidR="001B02D0" w:rsidRPr="00973C97" w:rsidRDefault="001B02D0" w:rsidP="00973C97">
      <w:pPr>
        <w:pStyle w:val="Prrafodelista"/>
        <w:widowControl w:val="0"/>
        <w:numPr>
          <w:ilvl w:val="0"/>
          <w:numId w:val="31"/>
        </w:numPr>
        <w:autoSpaceDE w:val="0"/>
        <w:autoSpaceDN w:val="0"/>
        <w:adjustRightInd w:val="0"/>
        <w:spacing w:after="0" w:line="223" w:lineRule="exact"/>
        <w:rPr>
          <w:rFonts w:ascii="Arial" w:hAnsi="Arial" w:cs="Arial"/>
        </w:rPr>
      </w:pPr>
      <w:r w:rsidRPr="00973C97">
        <w:rPr>
          <w:rFonts w:ascii="Arial" w:hAnsi="Arial" w:cs="Arial"/>
        </w:rPr>
        <w:t xml:space="preserve">Procedimientos y formas de exportaciones e importaciones </w:t>
      </w:r>
    </w:p>
    <w:p w:rsidR="001B02D0" w:rsidRDefault="001B02D0" w:rsidP="001B02D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1B02D0" w:rsidRDefault="001B02D0" w:rsidP="001B02D0">
      <w:pPr>
        <w:spacing w:after="0" w:line="240" w:lineRule="auto"/>
        <w:rPr>
          <w:rStyle w:val="Textoennegrita"/>
          <w:lang w:val="en-US"/>
        </w:rPr>
      </w:pPr>
      <w:r w:rsidRPr="00973C97">
        <w:rPr>
          <w:rStyle w:val="Textoennegrita"/>
          <w:lang w:val="es-CO"/>
        </w:rPr>
        <w:t>Lecturas</w:t>
      </w:r>
      <w:r w:rsidRPr="001B02D0">
        <w:rPr>
          <w:rStyle w:val="Textoennegrita"/>
          <w:lang w:val="en-US"/>
        </w:rPr>
        <w:t xml:space="preserve"> </w:t>
      </w:r>
      <w:r w:rsidRPr="00973C97">
        <w:rPr>
          <w:rStyle w:val="Textoennegrita"/>
          <w:lang w:val="es-CO"/>
        </w:rPr>
        <w:t>Recomendadas</w:t>
      </w:r>
      <w:r w:rsidRPr="001B02D0">
        <w:rPr>
          <w:rStyle w:val="Textoennegrita"/>
          <w:lang w:val="en-US"/>
        </w:rPr>
        <w:t>:</w:t>
      </w:r>
    </w:p>
    <w:p w:rsidR="00973C97" w:rsidRPr="001B02D0" w:rsidRDefault="00973C97" w:rsidP="001B02D0">
      <w:pPr>
        <w:spacing w:after="0" w:line="240" w:lineRule="auto"/>
        <w:rPr>
          <w:rFonts w:cstheme="minorHAnsi"/>
          <w:lang w:val="en-US"/>
        </w:rPr>
      </w:pPr>
    </w:p>
    <w:p w:rsidR="001B02D0" w:rsidRPr="00973C97" w:rsidRDefault="001B02D0" w:rsidP="00973C97">
      <w:pPr>
        <w:pStyle w:val="Prrafodelista"/>
        <w:numPr>
          <w:ilvl w:val="0"/>
          <w:numId w:val="32"/>
        </w:numPr>
        <w:spacing w:after="120" w:line="240" w:lineRule="auto"/>
        <w:rPr>
          <w:rFonts w:ascii="Arial" w:hAnsi="Arial" w:cs="Arial"/>
          <w:i/>
          <w:iCs/>
        </w:rPr>
      </w:pPr>
      <w:r w:rsidRPr="00973C97">
        <w:rPr>
          <w:rFonts w:ascii="Arial" w:hAnsi="Arial" w:cs="Arial"/>
          <w:i/>
          <w:iCs/>
        </w:rPr>
        <w:t>Manuales del exportador y del importador</w:t>
      </w:r>
    </w:p>
    <w:p w:rsidR="001B02D0" w:rsidRPr="00973C97" w:rsidRDefault="001B02D0" w:rsidP="00973C97">
      <w:pPr>
        <w:pStyle w:val="Prrafodelista"/>
        <w:numPr>
          <w:ilvl w:val="0"/>
          <w:numId w:val="32"/>
        </w:numPr>
        <w:spacing w:after="120" w:line="240" w:lineRule="auto"/>
        <w:rPr>
          <w:rFonts w:ascii="Arial" w:hAnsi="Arial" w:cs="Arial"/>
          <w:i/>
          <w:iCs/>
        </w:rPr>
      </w:pPr>
      <w:proofErr w:type="spellStart"/>
      <w:r w:rsidRPr="00973C97">
        <w:rPr>
          <w:rFonts w:ascii="Arial" w:hAnsi="Arial" w:cs="Arial"/>
          <w:i/>
          <w:iCs/>
          <w:lang w:val="en-US"/>
        </w:rPr>
        <w:t>Aresse</w:t>
      </w:r>
      <w:proofErr w:type="spellEnd"/>
      <w:r w:rsidRPr="00973C97">
        <w:rPr>
          <w:rFonts w:ascii="Arial" w:hAnsi="Arial" w:cs="Arial"/>
          <w:i/>
          <w:iCs/>
          <w:lang w:val="en-US"/>
        </w:rPr>
        <w:t xml:space="preserve">, </w:t>
      </w:r>
      <w:proofErr w:type="spellStart"/>
      <w:r w:rsidRPr="00973C97">
        <w:rPr>
          <w:rFonts w:ascii="Arial" w:hAnsi="Arial" w:cs="Arial"/>
          <w:i/>
          <w:iCs/>
          <w:lang w:val="en-US"/>
        </w:rPr>
        <w:t>Héctor</w:t>
      </w:r>
      <w:proofErr w:type="spellEnd"/>
      <w:r w:rsidRPr="00973C97">
        <w:rPr>
          <w:rFonts w:ascii="Arial" w:hAnsi="Arial" w:cs="Arial"/>
          <w:i/>
          <w:iCs/>
          <w:lang w:val="en-US"/>
        </w:rPr>
        <w:t xml:space="preserve"> Félix. </w:t>
      </w:r>
      <w:proofErr w:type="spellStart"/>
      <w:r w:rsidRPr="00973C97">
        <w:rPr>
          <w:rFonts w:ascii="Arial" w:hAnsi="Arial" w:cs="Arial"/>
          <w:i/>
          <w:iCs/>
        </w:rPr>
        <w:t>Op</w:t>
      </w:r>
      <w:proofErr w:type="spellEnd"/>
      <w:r w:rsidRPr="00973C97">
        <w:rPr>
          <w:rFonts w:ascii="Arial" w:hAnsi="Arial" w:cs="Arial"/>
          <w:i/>
          <w:iCs/>
        </w:rPr>
        <w:t>. Cit. Capítulo XVI</w:t>
      </w:r>
    </w:p>
    <w:p w:rsidR="00973C97" w:rsidRPr="00973C97" w:rsidRDefault="00973C97" w:rsidP="00973C97">
      <w:pPr>
        <w:pStyle w:val="Prrafodelista"/>
        <w:numPr>
          <w:ilvl w:val="0"/>
          <w:numId w:val="32"/>
        </w:numPr>
        <w:spacing w:after="120" w:line="240" w:lineRule="auto"/>
        <w:rPr>
          <w:rFonts w:ascii="Arial" w:hAnsi="Arial" w:cs="Arial"/>
          <w:i/>
          <w:iCs/>
        </w:rPr>
      </w:pPr>
      <w:r w:rsidRPr="00973C97">
        <w:rPr>
          <w:rFonts w:ascii="Arial" w:hAnsi="Arial" w:cs="Arial"/>
          <w:i/>
          <w:iCs/>
        </w:rPr>
        <w:t xml:space="preserve">Hill, Charles. </w:t>
      </w:r>
      <w:proofErr w:type="spellStart"/>
      <w:r w:rsidRPr="00973C97">
        <w:rPr>
          <w:rFonts w:ascii="Arial" w:hAnsi="Arial" w:cs="Arial"/>
          <w:i/>
          <w:iCs/>
        </w:rPr>
        <w:t>Op</w:t>
      </w:r>
      <w:proofErr w:type="spellEnd"/>
      <w:r w:rsidRPr="00973C97">
        <w:rPr>
          <w:rFonts w:ascii="Arial" w:hAnsi="Arial" w:cs="Arial"/>
          <w:i/>
          <w:iCs/>
        </w:rPr>
        <w:t>. Cit. Capítulo 15.</w:t>
      </w:r>
    </w:p>
    <w:p w:rsidR="00973C97" w:rsidRPr="00973C97" w:rsidRDefault="00973C97" w:rsidP="00973C97">
      <w:pPr>
        <w:pStyle w:val="Prrafodelista"/>
        <w:numPr>
          <w:ilvl w:val="0"/>
          <w:numId w:val="32"/>
        </w:numPr>
        <w:spacing w:after="120" w:line="240" w:lineRule="auto"/>
        <w:rPr>
          <w:rFonts w:cstheme="minorHAnsi"/>
          <w:b/>
          <w:bCs/>
        </w:rPr>
      </w:pPr>
      <w:r w:rsidRPr="00973C97">
        <w:rPr>
          <w:rFonts w:ascii="Arial" w:hAnsi="Arial" w:cs="Arial"/>
          <w:i/>
          <w:iCs/>
        </w:rPr>
        <w:t>Manuales del exportador y del importador</w:t>
      </w:r>
    </w:p>
    <w:p w:rsidR="00973C97" w:rsidRPr="00973C97" w:rsidRDefault="00973C97" w:rsidP="00973C97">
      <w:pPr>
        <w:pStyle w:val="Prrafodelista"/>
        <w:spacing w:after="120" w:line="240" w:lineRule="auto"/>
        <w:ind w:left="1080"/>
        <w:rPr>
          <w:rFonts w:cstheme="minorHAnsi"/>
          <w:b/>
          <w:bCs/>
        </w:rPr>
      </w:pPr>
    </w:p>
    <w:p w:rsidR="001B02D0" w:rsidRDefault="001B02D0" w:rsidP="001B02D0">
      <w:pPr>
        <w:pStyle w:val="Citadestacada"/>
        <w:spacing w:before="0" w:after="0" w:line="240" w:lineRule="auto"/>
      </w:pPr>
      <w:r>
        <w:t xml:space="preserve">Sesión 15: Estrategias y Formas de Negociación Internacional  </w:t>
      </w:r>
    </w:p>
    <w:p w:rsidR="001B02D0" w:rsidRDefault="001B02D0" w:rsidP="001B02D0">
      <w:pPr>
        <w:pStyle w:val="Prrafodelista"/>
        <w:spacing w:after="0" w:line="240" w:lineRule="auto"/>
        <w:rPr>
          <w:rStyle w:val="Textoennegrita"/>
        </w:rPr>
      </w:pPr>
    </w:p>
    <w:p w:rsidR="001B02D0" w:rsidRDefault="001B02D0" w:rsidP="001B02D0">
      <w:pPr>
        <w:spacing w:after="0" w:line="240" w:lineRule="auto"/>
        <w:rPr>
          <w:rStyle w:val="Textoennegrita"/>
        </w:rPr>
      </w:pPr>
      <w:r>
        <w:rPr>
          <w:rStyle w:val="Textoennegrita"/>
        </w:rPr>
        <w:t>Temáticas de la sesión:</w:t>
      </w:r>
    </w:p>
    <w:p w:rsidR="00973C97" w:rsidRDefault="00973C97" w:rsidP="001B02D0">
      <w:pPr>
        <w:spacing w:after="0" w:line="240" w:lineRule="auto"/>
        <w:rPr>
          <w:rStyle w:val="Textoennegrita"/>
        </w:rPr>
      </w:pPr>
    </w:p>
    <w:p w:rsidR="00973C97" w:rsidRPr="00973C97" w:rsidRDefault="00973C97" w:rsidP="00973C97">
      <w:pPr>
        <w:pStyle w:val="Prrafodelista"/>
        <w:numPr>
          <w:ilvl w:val="0"/>
          <w:numId w:val="33"/>
        </w:numPr>
        <w:spacing w:after="0" w:line="240" w:lineRule="auto"/>
        <w:rPr>
          <w:rStyle w:val="Textoennegrita"/>
        </w:rPr>
      </w:pPr>
      <w:r w:rsidRPr="00973C97">
        <w:rPr>
          <w:rFonts w:ascii="Arial" w:hAnsi="Arial" w:cs="Arial"/>
        </w:rPr>
        <w:t>Formas y Estrategias de Negociación</w:t>
      </w:r>
      <w:r w:rsidRPr="00973C97">
        <w:rPr>
          <w:rStyle w:val="Textoennegrita"/>
        </w:rPr>
        <w:t xml:space="preserve"> </w:t>
      </w:r>
    </w:p>
    <w:p w:rsidR="00973C97" w:rsidRPr="00973C97" w:rsidRDefault="00973C97" w:rsidP="00973C97">
      <w:pPr>
        <w:pStyle w:val="Prrafodelista"/>
        <w:numPr>
          <w:ilvl w:val="0"/>
          <w:numId w:val="33"/>
        </w:numPr>
        <w:spacing w:after="0" w:line="240" w:lineRule="auto"/>
        <w:rPr>
          <w:rStyle w:val="Textoennegrita"/>
        </w:rPr>
      </w:pPr>
      <w:r w:rsidRPr="00973C97">
        <w:rPr>
          <w:rFonts w:ascii="Arial" w:hAnsi="Arial" w:cs="Arial"/>
        </w:rPr>
        <w:t>Estilos de Negociación Internacionales</w:t>
      </w:r>
    </w:p>
    <w:p w:rsidR="00973C97" w:rsidRPr="00973C97" w:rsidRDefault="00973C97" w:rsidP="00973C97">
      <w:pPr>
        <w:pStyle w:val="Prrafodelista"/>
        <w:numPr>
          <w:ilvl w:val="0"/>
          <w:numId w:val="33"/>
        </w:numPr>
        <w:spacing w:after="0" w:line="240" w:lineRule="auto"/>
        <w:rPr>
          <w:rFonts w:ascii="Arial" w:hAnsi="Arial" w:cs="Arial"/>
        </w:rPr>
      </w:pPr>
      <w:r w:rsidRPr="00973C97">
        <w:rPr>
          <w:rFonts w:ascii="Arial" w:hAnsi="Arial" w:cs="Arial"/>
        </w:rPr>
        <w:t>Características negociadoras de los colombianos</w:t>
      </w:r>
    </w:p>
    <w:p w:rsidR="00973C97" w:rsidRPr="00973C97" w:rsidRDefault="00973C97" w:rsidP="00973C97">
      <w:pPr>
        <w:pStyle w:val="Prrafodelista"/>
        <w:numPr>
          <w:ilvl w:val="0"/>
          <w:numId w:val="33"/>
        </w:numPr>
        <w:spacing w:after="0" w:line="240" w:lineRule="auto"/>
        <w:rPr>
          <w:rFonts w:ascii="Arial" w:hAnsi="Arial" w:cs="Arial"/>
        </w:rPr>
      </w:pPr>
      <w:r w:rsidRPr="00973C97">
        <w:rPr>
          <w:rFonts w:ascii="Arial" w:hAnsi="Arial" w:cs="Arial"/>
        </w:rPr>
        <w:t>Análisis y Ponderación de Riesgos Políticos en la Negociación</w:t>
      </w:r>
    </w:p>
    <w:p w:rsidR="00973C97" w:rsidRPr="00973C97" w:rsidRDefault="00973C97" w:rsidP="001B02D0">
      <w:pPr>
        <w:spacing w:after="0" w:line="240" w:lineRule="auto"/>
        <w:rPr>
          <w:rStyle w:val="Textoennegrita"/>
        </w:rPr>
      </w:pPr>
    </w:p>
    <w:p w:rsidR="001B02D0" w:rsidRPr="001B02D0" w:rsidRDefault="001B02D0" w:rsidP="001B02D0">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1B02D0" w:rsidRDefault="001B02D0" w:rsidP="001B02D0">
      <w:pPr>
        <w:spacing w:after="120" w:line="240" w:lineRule="auto"/>
        <w:rPr>
          <w:rFonts w:cstheme="minorHAnsi"/>
          <w:b/>
          <w:bCs/>
        </w:rPr>
      </w:pPr>
    </w:p>
    <w:p w:rsidR="00973C97" w:rsidRPr="00973C97" w:rsidRDefault="00973C97" w:rsidP="00973C97">
      <w:pPr>
        <w:pStyle w:val="Prrafodelista"/>
        <w:widowControl w:val="0"/>
        <w:numPr>
          <w:ilvl w:val="0"/>
          <w:numId w:val="34"/>
        </w:numPr>
        <w:autoSpaceDE w:val="0"/>
        <w:autoSpaceDN w:val="0"/>
        <w:adjustRightInd w:val="0"/>
        <w:spacing w:after="0" w:line="246" w:lineRule="exact"/>
        <w:rPr>
          <w:rFonts w:ascii="Arial" w:hAnsi="Arial" w:cs="Arial"/>
          <w:b/>
          <w:bCs/>
          <w:i/>
          <w:iCs/>
        </w:rPr>
      </w:pPr>
      <w:r w:rsidRPr="00973C97">
        <w:rPr>
          <w:rFonts w:ascii="Arial" w:hAnsi="Arial" w:cs="Arial"/>
          <w:i/>
          <w:iCs/>
          <w:lang w:val="en-US"/>
        </w:rPr>
        <w:t xml:space="preserve">Daniels, J.; </w:t>
      </w:r>
      <w:proofErr w:type="spellStart"/>
      <w:r w:rsidRPr="00973C97">
        <w:rPr>
          <w:rFonts w:ascii="Arial" w:hAnsi="Arial" w:cs="Arial"/>
          <w:i/>
          <w:iCs/>
          <w:lang w:val="en-US"/>
        </w:rPr>
        <w:t>Radebaugh</w:t>
      </w:r>
      <w:proofErr w:type="spellEnd"/>
      <w:r w:rsidRPr="00973C97">
        <w:rPr>
          <w:rFonts w:ascii="Arial" w:hAnsi="Arial" w:cs="Arial"/>
          <w:i/>
          <w:iCs/>
          <w:lang w:val="en-US"/>
        </w:rPr>
        <w:t xml:space="preserve">, L. Op. </w:t>
      </w:r>
      <w:r w:rsidRPr="00973C97">
        <w:rPr>
          <w:rFonts w:ascii="Arial" w:hAnsi="Arial" w:cs="Arial"/>
          <w:i/>
          <w:iCs/>
        </w:rPr>
        <w:t xml:space="preserve">Cit. Cap. 12. </w:t>
      </w:r>
    </w:p>
    <w:p w:rsidR="00973C97" w:rsidRPr="00973C97" w:rsidRDefault="00973C97" w:rsidP="00973C97">
      <w:pPr>
        <w:pStyle w:val="Prrafodelista"/>
        <w:widowControl w:val="0"/>
        <w:numPr>
          <w:ilvl w:val="0"/>
          <w:numId w:val="34"/>
        </w:numPr>
        <w:autoSpaceDE w:val="0"/>
        <w:autoSpaceDN w:val="0"/>
        <w:adjustRightInd w:val="0"/>
        <w:spacing w:after="0" w:line="243" w:lineRule="exact"/>
        <w:rPr>
          <w:rFonts w:ascii="Arial" w:hAnsi="Arial" w:cs="Arial"/>
          <w:b/>
          <w:bCs/>
          <w:i/>
          <w:iCs/>
        </w:rPr>
      </w:pPr>
      <w:proofErr w:type="spellStart"/>
      <w:r w:rsidRPr="00973C97">
        <w:rPr>
          <w:rFonts w:ascii="Arial" w:hAnsi="Arial" w:cs="Arial"/>
          <w:i/>
          <w:iCs/>
        </w:rPr>
        <w:t>Salacuse</w:t>
      </w:r>
      <w:proofErr w:type="spellEnd"/>
      <w:r w:rsidRPr="00973C97">
        <w:rPr>
          <w:rFonts w:ascii="Arial" w:hAnsi="Arial" w:cs="Arial"/>
          <w:i/>
          <w:iCs/>
        </w:rPr>
        <w:t xml:space="preserve">,   </w:t>
      </w:r>
      <w:proofErr w:type="spellStart"/>
      <w:r w:rsidRPr="00973C97">
        <w:rPr>
          <w:rFonts w:ascii="Arial" w:hAnsi="Arial" w:cs="Arial"/>
          <w:i/>
          <w:iCs/>
        </w:rPr>
        <w:t>Jeswald</w:t>
      </w:r>
      <w:proofErr w:type="spellEnd"/>
      <w:r w:rsidRPr="00973C97">
        <w:rPr>
          <w:rFonts w:ascii="Arial" w:hAnsi="Arial" w:cs="Arial"/>
          <w:i/>
          <w:iCs/>
        </w:rPr>
        <w:t xml:space="preserve">,   "Transacciones   Internacionales.   Negocios   en   el   Mercado   Mundial. Editorial </w:t>
      </w:r>
      <w:proofErr w:type="spellStart"/>
      <w:r w:rsidRPr="00973C97">
        <w:rPr>
          <w:rFonts w:ascii="Arial" w:hAnsi="Arial" w:cs="Arial"/>
          <w:i/>
          <w:iCs/>
        </w:rPr>
        <w:t>Gedisa</w:t>
      </w:r>
      <w:proofErr w:type="spellEnd"/>
      <w:r w:rsidRPr="00973C97">
        <w:rPr>
          <w:rFonts w:ascii="Arial" w:hAnsi="Arial" w:cs="Arial"/>
          <w:i/>
          <w:iCs/>
        </w:rPr>
        <w:t xml:space="preserve">. Madrid. 1993. </w:t>
      </w:r>
      <w:proofErr w:type="spellStart"/>
      <w:r w:rsidRPr="00973C97">
        <w:rPr>
          <w:rFonts w:ascii="Arial" w:hAnsi="Arial" w:cs="Arial"/>
          <w:i/>
          <w:iCs/>
        </w:rPr>
        <w:t>Paginas</w:t>
      </w:r>
      <w:proofErr w:type="spellEnd"/>
      <w:r w:rsidRPr="00973C97">
        <w:rPr>
          <w:rFonts w:ascii="Arial" w:hAnsi="Arial" w:cs="Arial"/>
          <w:i/>
          <w:iCs/>
        </w:rPr>
        <w:t xml:space="preserve"> 51 -77. </w:t>
      </w:r>
    </w:p>
    <w:p w:rsidR="00973C97" w:rsidRPr="00973C97" w:rsidRDefault="00973C97" w:rsidP="00973C97">
      <w:pPr>
        <w:pStyle w:val="Prrafodelista"/>
        <w:widowControl w:val="0"/>
        <w:numPr>
          <w:ilvl w:val="0"/>
          <w:numId w:val="34"/>
        </w:numPr>
        <w:autoSpaceDE w:val="0"/>
        <w:autoSpaceDN w:val="0"/>
        <w:adjustRightInd w:val="0"/>
        <w:spacing w:after="0" w:line="243" w:lineRule="exact"/>
        <w:rPr>
          <w:rFonts w:ascii="Arial" w:hAnsi="Arial" w:cs="Arial"/>
          <w:b/>
          <w:bCs/>
          <w:i/>
          <w:iCs/>
          <w:lang w:val="en-US"/>
        </w:rPr>
      </w:pPr>
      <w:proofErr w:type="spellStart"/>
      <w:r w:rsidRPr="00973C97">
        <w:rPr>
          <w:rFonts w:ascii="Arial" w:hAnsi="Arial" w:cs="Arial"/>
          <w:i/>
          <w:iCs/>
          <w:lang w:val="en-US"/>
        </w:rPr>
        <w:t>Rugman</w:t>
      </w:r>
      <w:proofErr w:type="spellEnd"/>
      <w:r w:rsidRPr="00973C97">
        <w:rPr>
          <w:rFonts w:ascii="Arial" w:hAnsi="Arial" w:cs="Arial"/>
          <w:i/>
          <w:iCs/>
          <w:lang w:val="en-US"/>
        </w:rPr>
        <w:t xml:space="preserve">, </w:t>
      </w:r>
      <w:proofErr w:type="gramStart"/>
      <w:r w:rsidRPr="00973C97">
        <w:rPr>
          <w:rFonts w:ascii="Arial" w:hAnsi="Arial" w:cs="Arial"/>
          <w:i/>
          <w:iCs/>
          <w:lang w:val="en-US"/>
        </w:rPr>
        <w:t>Alan ;</w:t>
      </w:r>
      <w:proofErr w:type="gramEnd"/>
      <w:r w:rsidRPr="00973C97">
        <w:rPr>
          <w:rFonts w:ascii="Arial" w:hAnsi="Arial" w:cs="Arial"/>
          <w:i/>
          <w:iCs/>
          <w:lang w:val="en-US"/>
        </w:rPr>
        <w:t xml:space="preserve"> </w:t>
      </w:r>
      <w:proofErr w:type="spellStart"/>
      <w:r w:rsidRPr="00973C97">
        <w:rPr>
          <w:rFonts w:ascii="Arial" w:hAnsi="Arial" w:cs="Arial"/>
          <w:i/>
          <w:iCs/>
          <w:lang w:val="en-US"/>
        </w:rPr>
        <w:t>Hodgetts</w:t>
      </w:r>
      <w:proofErr w:type="spellEnd"/>
      <w:r w:rsidRPr="00973C97">
        <w:rPr>
          <w:rFonts w:ascii="Arial" w:hAnsi="Arial" w:cs="Arial"/>
          <w:i/>
          <w:iCs/>
          <w:lang w:val="en-US"/>
        </w:rPr>
        <w:t xml:space="preserve">, Richard. Op. Cit.  </w:t>
      </w:r>
      <w:proofErr w:type="spellStart"/>
      <w:r w:rsidRPr="00973C97">
        <w:rPr>
          <w:rFonts w:ascii="Arial" w:hAnsi="Arial" w:cs="Arial"/>
          <w:i/>
          <w:iCs/>
          <w:lang w:val="en-US"/>
        </w:rPr>
        <w:t>Capitulo</w:t>
      </w:r>
      <w:proofErr w:type="spellEnd"/>
      <w:r w:rsidRPr="00973C97">
        <w:rPr>
          <w:rFonts w:ascii="Arial" w:hAnsi="Arial" w:cs="Arial"/>
          <w:i/>
          <w:iCs/>
          <w:lang w:val="en-US"/>
        </w:rPr>
        <w:t xml:space="preserve"> 13. </w:t>
      </w:r>
    </w:p>
    <w:p w:rsidR="00973C97" w:rsidRPr="00973C97" w:rsidRDefault="00973C97" w:rsidP="00973C97">
      <w:pPr>
        <w:pStyle w:val="Prrafodelista"/>
        <w:widowControl w:val="0"/>
        <w:numPr>
          <w:ilvl w:val="0"/>
          <w:numId w:val="34"/>
        </w:numPr>
        <w:autoSpaceDE w:val="0"/>
        <w:autoSpaceDN w:val="0"/>
        <w:adjustRightInd w:val="0"/>
        <w:spacing w:after="0" w:line="243" w:lineRule="exact"/>
        <w:rPr>
          <w:rFonts w:ascii="Arial" w:hAnsi="Arial" w:cs="Arial"/>
          <w:b/>
          <w:bCs/>
          <w:i/>
          <w:iCs/>
        </w:rPr>
      </w:pPr>
      <w:r w:rsidRPr="00973C97">
        <w:rPr>
          <w:rFonts w:ascii="Arial" w:hAnsi="Arial" w:cs="Arial"/>
          <w:i/>
          <w:iCs/>
        </w:rPr>
        <w:t xml:space="preserve">Flint, </w:t>
      </w:r>
      <w:proofErr w:type="spellStart"/>
      <w:r w:rsidRPr="00973C97">
        <w:rPr>
          <w:rFonts w:ascii="Arial" w:hAnsi="Arial" w:cs="Arial"/>
          <w:i/>
          <w:iCs/>
        </w:rPr>
        <w:t>Pinkas</w:t>
      </w:r>
      <w:proofErr w:type="spellEnd"/>
      <w:r w:rsidRPr="00973C97">
        <w:rPr>
          <w:rFonts w:ascii="Arial" w:hAnsi="Arial" w:cs="Arial"/>
          <w:i/>
          <w:iCs/>
        </w:rPr>
        <w:t xml:space="preserve">. "La negociación empresarial". USACA, 1993. Capítulo 7. </w:t>
      </w:r>
    </w:p>
    <w:p w:rsidR="00973C97" w:rsidRPr="00973C97" w:rsidRDefault="00973C97" w:rsidP="00973C97">
      <w:pPr>
        <w:pStyle w:val="Prrafodelista"/>
        <w:widowControl w:val="0"/>
        <w:numPr>
          <w:ilvl w:val="0"/>
          <w:numId w:val="34"/>
        </w:numPr>
        <w:autoSpaceDE w:val="0"/>
        <w:autoSpaceDN w:val="0"/>
        <w:adjustRightInd w:val="0"/>
        <w:spacing w:after="0" w:line="243" w:lineRule="exact"/>
        <w:rPr>
          <w:rFonts w:ascii="Arial" w:hAnsi="Arial" w:cs="Arial"/>
          <w:b/>
          <w:bCs/>
          <w:i/>
          <w:iCs/>
        </w:rPr>
      </w:pPr>
      <w:proofErr w:type="spellStart"/>
      <w:r w:rsidRPr="00973C97">
        <w:rPr>
          <w:rFonts w:ascii="Arial" w:hAnsi="Arial" w:cs="Arial"/>
          <w:i/>
          <w:iCs/>
        </w:rPr>
        <w:t>Ogliastri</w:t>
      </w:r>
      <w:proofErr w:type="spellEnd"/>
      <w:r w:rsidRPr="00973C97">
        <w:rPr>
          <w:rFonts w:ascii="Arial" w:hAnsi="Arial" w:cs="Arial"/>
          <w:i/>
          <w:iCs/>
        </w:rPr>
        <w:t xml:space="preserve">, Enrique. "Cómo negocian los Colombianos". </w:t>
      </w:r>
      <w:proofErr w:type="spellStart"/>
      <w:r w:rsidRPr="00973C97">
        <w:rPr>
          <w:rFonts w:ascii="Arial" w:hAnsi="Arial" w:cs="Arial"/>
          <w:i/>
          <w:iCs/>
        </w:rPr>
        <w:t>Alfaomega</w:t>
      </w:r>
      <w:proofErr w:type="spellEnd"/>
      <w:r w:rsidRPr="00973C97">
        <w:rPr>
          <w:rFonts w:ascii="Arial" w:hAnsi="Arial" w:cs="Arial"/>
          <w:i/>
          <w:iCs/>
        </w:rPr>
        <w:t xml:space="preserve"> - Cambio, 2001. </w:t>
      </w:r>
    </w:p>
    <w:p w:rsidR="00973C97" w:rsidRPr="00973C97" w:rsidRDefault="00973C97" w:rsidP="001B02D0">
      <w:pPr>
        <w:spacing w:after="120" w:line="240" w:lineRule="auto"/>
        <w:rPr>
          <w:rFonts w:cstheme="minorHAnsi"/>
          <w:b/>
          <w:bCs/>
        </w:rPr>
      </w:pPr>
    </w:p>
    <w:p w:rsidR="001B02D0" w:rsidRDefault="001B02D0" w:rsidP="001B02D0">
      <w:pPr>
        <w:pStyle w:val="Citadestacada"/>
        <w:spacing w:before="0" w:after="0" w:line="240" w:lineRule="auto"/>
      </w:pPr>
      <w:r>
        <w:t xml:space="preserve">Sesión 16: Perspectivas y Retos de los Negocios Internacionales en el Futuro </w:t>
      </w:r>
    </w:p>
    <w:p w:rsidR="001B02D0" w:rsidRDefault="001B02D0" w:rsidP="001B02D0">
      <w:pPr>
        <w:pStyle w:val="Prrafodelista"/>
        <w:spacing w:after="0" w:line="240" w:lineRule="auto"/>
        <w:rPr>
          <w:rStyle w:val="Textoennegrita"/>
        </w:rPr>
      </w:pPr>
    </w:p>
    <w:p w:rsidR="001B02D0" w:rsidRDefault="001B02D0" w:rsidP="001B02D0">
      <w:pPr>
        <w:spacing w:after="0" w:line="240" w:lineRule="auto"/>
        <w:rPr>
          <w:rStyle w:val="Textoennegrita"/>
        </w:rPr>
      </w:pPr>
      <w:r>
        <w:rPr>
          <w:rStyle w:val="Textoennegrita"/>
        </w:rPr>
        <w:t>Temáticas de la sesión:</w:t>
      </w:r>
    </w:p>
    <w:p w:rsidR="001B02D0" w:rsidRPr="00973C97" w:rsidRDefault="001B02D0" w:rsidP="001B02D0">
      <w:pPr>
        <w:spacing w:after="0" w:line="240" w:lineRule="auto"/>
        <w:ind w:left="284"/>
        <w:rPr>
          <w:rFonts w:cstheme="minorHAnsi"/>
        </w:rPr>
      </w:pPr>
    </w:p>
    <w:p w:rsidR="00973C97" w:rsidRPr="00973C97" w:rsidRDefault="00973C97" w:rsidP="00973C97">
      <w:pPr>
        <w:pStyle w:val="Prrafodelista"/>
        <w:widowControl w:val="0"/>
        <w:numPr>
          <w:ilvl w:val="0"/>
          <w:numId w:val="35"/>
        </w:numPr>
        <w:autoSpaceDE w:val="0"/>
        <w:autoSpaceDN w:val="0"/>
        <w:adjustRightInd w:val="0"/>
        <w:spacing w:after="0" w:line="223" w:lineRule="exact"/>
        <w:rPr>
          <w:rFonts w:ascii="Arial" w:hAnsi="Arial" w:cs="Arial"/>
          <w:b/>
          <w:bCs/>
          <w:i/>
          <w:iCs/>
        </w:rPr>
      </w:pPr>
      <w:r w:rsidRPr="00973C97">
        <w:rPr>
          <w:rFonts w:ascii="Arial" w:hAnsi="Arial" w:cs="Arial"/>
        </w:rPr>
        <w:t xml:space="preserve">Los  Cambios  Mundiales  y  la  Dinámica  de  los  Negocios  Internacionales,  Tendencias predominantes. </w:t>
      </w:r>
    </w:p>
    <w:p w:rsidR="00973C97" w:rsidRPr="00973C97" w:rsidRDefault="00973C97" w:rsidP="00973C97">
      <w:pPr>
        <w:pStyle w:val="Prrafodelista"/>
        <w:widowControl w:val="0"/>
        <w:numPr>
          <w:ilvl w:val="0"/>
          <w:numId w:val="35"/>
        </w:numPr>
        <w:autoSpaceDE w:val="0"/>
        <w:autoSpaceDN w:val="0"/>
        <w:adjustRightInd w:val="0"/>
        <w:spacing w:after="0" w:line="224" w:lineRule="exact"/>
        <w:rPr>
          <w:rFonts w:ascii="Arial" w:hAnsi="Arial" w:cs="Arial"/>
        </w:rPr>
      </w:pPr>
      <w:r w:rsidRPr="00973C97">
        <w:rPr>
          <w:rFonts w:ascii="Arial" w:hAnsi="Arial" w:cs="Arial"/>
        </w:rPr>
        <w:t xml:space="preserve">La Competitividad y la Generación de Nuevos Negocios Internacionales. </w:t>
      </w:r>
    </w:p>
    <w:p w:rsidR="00973C97" w:rsidRPr="00973C97" w:rsidRDefault="00973C97" w:rsidP="00973C97">
      <w:pPr>
        <w:pStyle w:val="Prrafodelista"/>
        <w:widowControl w:val="0"/>
        <w:numPr>
          <w:ilvl w:val="0"/>
          <w:numId w:val="35"/>
        </w:numPr>
        <w:autoSpaceDE w:val="0"/>
        <w:autoSpaceDN w:val="0"/>
        <w:adjustRightInd w:val="0"/>
        <w:spacing w:after="0" w:line="224" w:lineRule="exact"/>
        <w:rPr>
          <w:rFonts w:ascii="Arial" w:hAnsi="Arial" w:cs="Arial"/>
        </w:rPr>
      </w:pPr>
      <w:r w:rsidRPr="00973C97">
        <w:rPr>
          <w:rFonts w:ascii="Arial" w:hAnsi="Arial" w:cs="Arial"/>
        </w:rPr>
        <w:t>Perspectivas de la Estrategia Exportadora de Colombia y de los acuerdos comerciale</w:t>
      </w:r>
      <w:r w:rsidRPr="00973C97">
        <w:rPr>
          <w:rFonts w:ascii="Arial" w:hAnsi="Arial" w:cs="Arial"/>
        </w:rPr>
        <w:t>s</w:t>
      </w:r>
    </w:p>
    <w:p w:rsidR="00973C97" w:rsidRDefault="00973C97" w:rsidP="00973C97">
      <w:pPr>
        <w:widowControl w:val="0"/>
        <w:autoSpaceDE w:val="0"/>
        <w:autoSpaceDN w:val="0"/>
        <w:adjustRightInd w:val="0"/>
        <w:spacing w:after="0" w:line="224" w:lineRule="exact"/>
        <w:ind w:firstLine="708"/>
        <w:rPr>
          <w:rFonts w:ascii="Arial" w:hAnsi="Arial" w:cs="Arial"/>
          <w:b/>
          <w:bCs/>
          <w:i/>
          <w:iCs/>
          <w:sz w:val="18"/>
          <w:szCs w:val="18"/>
        </w:rPr>
      </w:pPr>
    </w:p>
    <w:p w:rsidR="001B02D0" w:rsidRDefault="001B02D0" w:rsidP="001B02D0">
      <w:pPr>
        <w:spacing w:after="0" w:line="240" w:lineRule="auto"/>
        <w:rPr>
          <w:rStyle w:val="Textoennegrita"/>
        </w:rPr>
      </w:pPr>
      <w:r w:rsidRPr="006520C5">
        <w:rPr>
          <w:rStyle w:val="Textoennegrita"/>
        </w:rPr>
        <w:t xml:space="preserve">Lecturas </w:t>
      </w:r>
      <w:r>
        <w:rPr>
          <w:rStyle w:val="Textoennegrita"/>
        </w:rPr>
        <w:t>Recomendadas</w:t>
      </w:r>
      <w:r w:rsidRPr="006520C5">
        <w:rPr>
          <w:rStyle w:val="Textoennegrita"/>
        </w:rPr>
        <w:t>:</w:t>
      </w:r>
    </w:p>
    <w:p w:rsidR="00973C97" w:rsidRPr="001B02D0" w:rsidRDefault="00973C97" w:rsidP="001B02D0">
      <w:pPr>
        <w:spacing w:after="0" w:line="240" w:lineRule="auto"/>
        <w:rPr>
          <w:rFonts w:cstheme="minorHAnsi"/>
        </w:rPr>
      </w:pPr>
      <w:bookmarkStart w:id="0" w:name="_GoBack"/>
      <w:bookmarkEnd w:id="0"/>
    </w:p>
    <w:p w:rsidR="001B02D0" w:rsidRPr="00973C97" w:rsidRDefault="00973C97" w:rsidP="00973C97">
      <w:pPr>
        <w:pStyle w:val="Prrafodelista"/>
        <w:numPr>
          <w:ilvl w:val="0"/>
          <w:numId w:val="36"/>
        </w:numPr>
        <w:spacing w:after="120" w:line="240" w:lineRule="auto"/>
        <w:rPr>
          <w:rFonts w:ascii="Arial" w:hAnsi="Arial" w:cs="Arial"/>
          <w:i/>
          <w:iCs/>
        </w:rPr>
      </w:pPr>
      <w:r w:rsidRPr="00973C97">
        <w:rPr>
          <w:rFonts w:ascii="Arial" w:hAnsi="Arial" w:cs="Arial"/>
          <w:i/>
          <w:iCs/>
        </w:rPr>
        <w:t>Grupo de Lisboa, "Los límites de la competitividad. Cómo se debe gestionar la Aldea Global".</w:t>
      </w:r>
      <w:r w:rsidRPr="00973C97">
        <w:rPr>
          <w:rFonts w:ascii="Arial" w:hAnsi="Arial" w:cs="Arial"/>
          <w:i/>
          <w:iCs/>
        </w:rPr>
        <w:t xml:space="preserve"> </w:t>
      </w:r>
      <w:r w:rsidRPr="00973C97">
        <w:rPr>
          <w:rFonts w:ascii="Arial" w:hAnsi="Arial" w:cs="Arial"/>
          <w:i/>
          <w:iCs/>
        </w:rPr>
        <w:t>Universidad Nacional de Quilmes, Editorial Suramericana. Buenos Aires 1996. Pág. 127-143</w:t>
      </w:r>
    </w:p>
    <w:p w:rsidR="00973C97" w:rsidRPr="00973C97" w:rsidRDefault="00973C97" w:rsidP="00973C97">
      <w:pPr>
        <w:pStyle w:val="Prrafodelista"/>
        <w:numPr>
          <w:ilvl w:val="0"/>
          <w:numId w:val="36"/>
        </w:numPr>
        <w:spacing w:after="120" w:line="240" w:lineRule="auto"/>
        <w:rPr>
          <w:rFonts w:cstheme="minorHAnsi"/>
          <w:b/>
          <w:bCs/>
          <w:lang w:val="es-CO"/>
        </w:rPr>
      </w:pPr>
      <w:r w:rsidRPr="00973C97">
        <w:rPr>
          <w:rFonts w:ascii="Arial" w:hAnsi="Arial" w:cs="Arial"/>
          <w:i/>
          <w:iCs/>
        </w:rPr>
        <w:t xml:space="preserve">MINCOMEX "Plan Estratégico Exportador". </w:t>
      </w:r>
      <w:r w:rsidRPr="00973C97">
        <w:rPr>
          <w:rFonts w:ascii="Arial" w:hAnsi="Arial" w:cs="Arial"/>
          <w:i/>
          <w:iCs/>
          <w:lang w:val="es-CO"/>
        </w:rPr>
        <w:t>Julio 2004</w:t>
      </w:r>
    </w:p>
    <w:p w:rsidR="001B02D0" w:rsidRPr="00973C97" w:rsidRDefault="00973C97" w:rsidP="00973C97">
      <w:pPr>
        <w:pStyle w:val="Prrafodelista"/>
        <w:numPr>
          <w:ilvl w:val="0"/>
          <w:numId w:val="36"/>
        </w:numPr>
        <w:spacing w:after="120" w:line="240" w:lineRule="auto"/>
        <w:rPr>
          <w:rFonts w:ascii="Arial" w:hAnsi="Arial" w:cs="Arial"/>
          <w:i/>
          <w:iCs/>
          <w:lang w:val="en-US"/>
        </w:rPr>
      </w:pPr>
      <w:proofErr w:type="spellStart"/>
      <w:r w:rsidRPr="00973C97">
        <w:rPr>
          <w:rFonts w:ascii="Arial" w:hAnsi="Arial" w:cs="Arial"/>
          <w:i/>
          <w:iCs/>
          <w:lang w:val="en-US"/>
        </w:rPr>
        <w:t>Rugman</w:t>
      </w:r>
      <w:proofErr w:type="spellEnd"/>
      <w:r w:rsidRPr="00973C97">
        <w:rPr>
          <w:rFonts w:ascii="Arial" w:hAnsi="Arial" w:cs="Arial"/>
          <w:i/>
          <w:iCs/>
          <w:lang w:val="en-US"/>
        </w:rPr>
        <w:t xml:space="preserve">, </w:t>
      </w:r>
      <w:proofErr w:type="gramStart"/>
      <w:r w:rsidRPr="00973C97">
        <w:rPr>
          <w:rFonts w:ascii="Arial" w:hAnsi="Arial" w:cs="Arial"/>
          <w:i/>
          <w:iCs/>
          <w:lang w:val="en-US"/>
        </w:rPr>
        <w:t>Alan ;</w:t>
      </w:r>
      <w:proofErr w:type="gramEnd"/>
      <w:r w:rsidRPr="00973C97">
        <w:rPr>
          <w:rFonts w:ascii="Arial" w:hAnsi="Arial" w:cs="Arial"/>
          <w:i/>
          <w:iCs/>
          <w:lang w:val="en-US"/>
        </w:rPr>
        <w:t xml:space="preserve"> </w:t>
      </w:r>
      <w:proofErr w:type="spellStart"/>
      <w:r w:rsidRPr="00973C97">
        <w:rPr>
          <w:rFonts w:ascii="Arial" w:hAnsi="Arial" w:cs="Arial"/>
          <w:i/>
          <w:iCs/>
          <w:lang w:val="en-US"/>
        </w:rPr>
        <w:t>Hodgetts</w:t>
      </w:r>
      <w:proofErr w:type="spellEnd"/>
      <w:r w:rsidRPr="00973C97">
        <w:rPr>
          <w:rFonts w:ascii="Arial" w:hAnsi="Arial" w:cs="Arial"/>
          <w:i/>
          <w:iCs/>
          <w:lang w:val="en-US"/>
        </w:rPr>
        <w:t xml:space="preserve">, Richard. Op. Cit. </w:t>
      </w:r>
      <w:proofErr w:type="spellStart"/>
      <w:r w:rsidRPr="00973C97">
        <w:rPr>
          <w:rFonts w:ascii="Arial" w:hAnsi="Arial" w:cs="Arial"/>
          <w:i/>
          <w:iCs/>
          <w:lang w:val="en-US"/>
        </w:rPr>
        <w:t>Capitulo</w:t>
      </w:r>
      <w:proofErr w:type="spellEnd"/>
      <w:r w:rsidRPr="00973C97">
        <w:rPr>
          <w:rFonts w:ascii="Arial" w:hAnsi="Arial" w:cs="Arial"/>
          <w:i/>
          <w:iCs/>
          <w:lang w:val="en-US"/>
        </w:rPr>
        <w:t xml:space="preserve"> 20</w:t>
      </w:r>
    </w:p>
    <w:p w:rsidR="00973C97" w:rsidRPr="00973C97" w:rsidRDefault="00973C97" w:rsidP="00973C97">
      <w:pPr>
        <w:pStyle w:val="Prrafodelista"/>
        <w:numPr>
          <w:ilvl w:val="0"/>
          <w:numId w:val="36"/>
        </w:numPr>
        <w:spacing w:after="120" w:line="240" w:lineRule="auto"/>
        <w:rPr>
          <w:rFonts w:ascii="Arial" w:hAnsi="Arial" w:cs="Arial"/>
          <w:i/>
          <w:iCs/>
        </w:rPr>
      </w:pPr>
      <w:r w:rsidRPr="00973C97">
        <w:rPr>
          <w:rFonts w:ascii="Arial" w:hAnsi="Arial" w:cs="Arial"/>
          <w:i/>
          <w:iCs/>
          <w:lang w:val="en-US"/>
        </w:rPr>
        <w:t>Ball, Donald A.</w:t>
      </w:r>
      <w:proofErr w:type="gramStart"/>
      <w:r w:rsidRPr="00973C97">
        <w:rPr>
          <w:rFonts w:ascii="Arial" w:hAnsi="Arial" w:cs="Arial"/>
          <w:i/>
          <w:iCs/>
          <w:lang w:val="en-US"/>
        </w:rPr>
        <w:t>,  McCulloch</w:t>
      </w:r>
      <w:proofErr w:type="gramEnd"/>
      <w:r w:rsidRPr="00973C97">
        <w:rPr>
          <w:rFonts w:ascii="Arial" w:hAnsi="Arial" w:cs="Arial"/>
          <w:i/>
          <w:iCs/>
          <w:lang w:val="en-US"/>
        </w:rPr>
        <w:t xml:space="preserve">, Wendell. </w:t>
      </w:r>
      <w:proofErr w:type="spellStart"/>
      <w:r w:rsidRPr="00973C97">
        <w:rPr>
          <w:rFonts w:ascii="Arial" w:hAnsi="Arial" w:cs="Arial"/>
          <w:i/>
          <w:iCs/>
        </w:rPr>
        <w:t>Op</w:t>
      </w:r>
      <w:proofErr w:type="spellEnd"/>
      <w:r w:rsidRPr="00973C97">
        <w:rPr>
          <w:rFonts w:ascii="Arial" w:hAnsi="Arial" w:cs="Arial"/>
          <w:i/>
          <w:iCs/>
        </w:rPr>
        <w:t xml:space="preserve">. Cit. </w:t>
      </w:r>
      <w:proofErr w:type="spellStart"/>
      <w:r w:rsidRPr="00973C97">
        <w:rPr>
          <w:rFonts w:ascii="Arial" w:hAnsi="Arial" w:cs="Arial"/>
          <w:i/>
          <w:iCs/>
        </w:rPr>
        <w:t>Capitulo</w:t>
      </w:r>
      <w:proofErr w:type="spellEnd"/>
      <w:r w:rsidRPr="00973C97">
        <w:rPr>
          <w:rFonts w:ascii="Arial" w:hAnsi="Arial" w:cs="Arial"/>
          <w:i/>
          <w:iCs/>
        </w:rPr>
        <w:t xml:space="preserve"> 23</w:t>
      </w:r>
    </w:p>
    <w:p w:rsidR="00973C97" w:rsidRPr="00973C97" w:rsidRDefault="00973C97" w:rsidP="00973C97">
      <w:pPr>
        <w:pStyle w:val="Prrafodelista"/>
        <w:numPr>
          <w:ilvl w:val="0"/>
          <w:numId w:val="36"/>
        </w:numPr>
        <w:spacing w:after="120" w:line="240" w:lineRule="auto"/>
        <w:rPr>
          <w:rFonts w:cstheme="minorHAnsi"/>
          <w:lang w:val="en-US"/>
        </w:rPr>
      </w:pPr>
      <w:r w:rsidRPr="00973C97">
        <w:rPr>
          <w:rFonts w:ascii="Arial" w:hAnsi="Arial" w:cs="Arial"/>
          <w:i/>
          <w:iCs/>
          <w:lang w:val="en-US"/>
        </w:rPr>
        <w:t xml:space="preserve">Taggart, James y McDermott, Michael. </w:t>
      </w:r>
      <w:proofErr w:type="spellStart"/>
      <w:r w:rsidRPr="00973C97">
        <w:rPr>
          <w:rFonts w:ascii="Arial" w:hAnsi="Arial" w:cs="Arial"/>
          <w:i/>
          <w:iCs/>
        </w:rPr>
        <w:t>Op</w:t>
      </w:r>
      <w:proofErr w:type="spellEnd"/>
      <w:r w:rsidRPr="00973C97">
        <w:rPr>
          <w:rFonts w:ascii="Arial" w:hAnsi="Arial" w:cs="Arial"/>
          <w:i/>
          <w:iCs/>
        </w:rPr>
        <w:t xml:space="preserve">. Cit. </w:t>
      </w:r>
      <w:proofErr w:type="spellStart"/>
      <w:r w:rsidRPr="00973C97">
        <w:rPr>
          <w:rFonts w:ascii="Arial" w:hAnsi="Arial" w:cs="Arial"/>
          <w:i/>
          <w:iCs/>
        </w:rPr>
        <w:t>Capitulo</w:t>
      </w:r>
      <w:proofErr w:type="spellEnd"/>
      <w:r w:rsidRPr="00973C97">
        <w:rPr>
          <w:rFonts w:ascii="Arial" w:hAnsi="Arial" w:cs="Arial"/>
          <w:i/>
          <w:iCs/>
        </w:rPr>
        <w:t xml:space="preserve"> 13</w:t>
      </w:r>
    </w:p>
    <w:sectPr w:rsidR="00973C97" w:rsidRPr="00973C97" w:rsidSect="00564B3E">
      <w:headerReference w:type="even" r:id="rId10"/>
      <w:headerReference w:type="default" r:id="rId11"/>
      <w:footerReference w:type="even" r:id="rId12"/>
      <w:footerReference w:type="default" r:id="rId13"/>
      <w:headerReference w:type="first" r:id="rId14"/>
      <w:footerReference w:type="first" r:id="rId15"/>
      <w:pgSz w:w="11907" w:h="1683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D0" w:rsidRDefault="001B02D0">
      <w:pPr>
        <w:spacing w:after="0" w:line="240" w:lineRule="auto"/>
      </w:pPr>
      <w:r>
        <w:separator/>
      </w:r>
    </w:p>
  </w:endnote>
  <w:endnote w:type="continuationSeparator" w:id="0">
    <w:p w:rsidR="001B02D0" w:rsidRDefault="001B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D0" w:rsidRDefault="001B02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D0" w:rsidRDefault="001B02D0">
    <w:pPr>
      <w:pStyle w:val="Piedepgina"/>
    </w:pPr>
    <w:r>
      <w:rPr>
        <w:noProof/>
        <w:lang w:val="es-CO" w:eastAsia="es-CO"/>
      </w:rPr>
      <mc:AlternateContent>
        <mc:Choice Requires="wps">
          <w:drawing>
            <wp:anchor distT="0" distB="0" distL="114300" distR="114300" simplePos="0" relativeHeight="251669504" behindDoc="0" locked="0" layoutInCell="1" allowOverlap="1" wp14:anchorId="128857DC" wp14:editId="139F614D">
              <wp:simplePos x="0" y="0"/>
              <wp:positionH relativeFrom="page">
                <wp:posOffset>6532245</wp:posOffset>
              </wp:positionH>
              <wp:positionV relativeFrom="page">
                <wp:posOffset>9839325</wp:posOffset>
              </wp:positionV>
              <wp:extent cx="457200" cy="371475"/>
              <wp:effectExtent l="0" t="0" r="0" b="9525"/>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2D0" w:rsidRPr="00A56879" w:rsidRDefault="001B02D0" w:rsidP="003F02C8">
                          <w:pPr>
                            <w:jc w:val="right"/>
                            <w:rPr>
                              <w:b/>
                              <w:bCs/>
                              <w:color w:val="000000"/>
                            </w:rPr>
                          </w:pPr>
                          <w:r w:rsidRPr="00A56879">
                            <w:rPr>
                              <w:b/>
                              <w:bCs/>
                              <w:color w:val="000000"/>
                            </w:rPr>
                            <w:fldChar w:fldCharType="begin"/>
                          </w:r>
                          <w:r w:rsidRPr="00A56879">
                            <w:rPr>
                              <w:b/>
                              <w:bCs/>
                              <w:color w:val="000000"/>
                            </w:rPr>
                            <w:instrText>PAGE  \* Arabic  \* MERGEFORMAT</w:instrText>
                          </w:r>
                          <w:r w:rsidRPr="00A56879">
                            <w:rPr>
                              <w:b/>
                              <w:bCs/>
                              <w:color w:val="000000"/>
                            </w:rPr>
                            <w:fldChar w:fldCharType="separate"/>
                          </w:r>
                          <w:r w:rsidR="00973C97">
                            <w:rPr>
                              <w:b/>
                              <w:bCs/>
                              <w:noProof/>
                              <w:color w:val="000000"/>
                            </w:rPr>
                            <w:t>2</w:t>
                          </w:r>
                          <w:r w:rsidRPr="00A56879">
                            <w:rPr>
                              <w:b/>
                              <w:bCs/>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514.35pt;margin-top:774.75pt;width:36pt;height:2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" filled="f" stroked="f">
              <v:textbox>
                <w:txbxContent>
                  <w:p w:rsidR="001B02D0" w:rsidRPr="00A56879" w:rsidRDefault="001B02D0" w:rsidP="003F02C8">
                    <w:pPr>
                      <w:jc w:val="right"/>
                      <w:rPr>
                        <w:b/>
                        <w:bCs/>
                        <w:color w:val="000000"/>
                      </w:rPr>
                    </w:pPr>
                    <w:r w:rsidRPr="00A56879">
                      <w:rPr>
                        <w:b/>
                        <w:bCs/>
                        <w:color w:val="000000"/>
                      </w:rPr>
                      <w:fldChar w:fldCharType="begin"/>
                    </w:r>
                    <w:r w:rsidRPr="00A56879">
                      <w:rPr>
                        <w:b/>
                        <w:bCs/>
                        <w:color w:val="000000"/>
                      </w:rPr>
                      <w:instrText>PAGE  \* Arabic  \* MERGEFORMAT</w:instrText>
                    </w:r>
                    <w:r w:rsidRPr="00A56879">
                      <w:rPr>
                        <w:b/>
                        <w:bCs/>
                        <w:color w:val="000000"/>
                      </w:rPr>
                      <w:fldChar w:fldCharType="separate"/>
                    </w:r>
                    <w:r w:rsidR="00973C97">
                      <w:rPr>
                        <w:b/>
                        <w:bCs/>
                        <w:noProof/>
                        <w:color w:val="000000"/>
                      </w:rPr>
                      <w:t>2</w:t>
                    </w:r>
                    <w:r w:rsidRPr="00A56879">
                      <w:rPr>
                        <w:b/>
                        <w:bCs/>
                        <w:color w:val="000000"/>
                      </w:rPr>
                      <w:fldChar w:fldCharType="end"/>
                    </w: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67456" behindDoc="0" locked="0" layoutInCell="1" allowOverlap="1" wp14:anchorId="7CFFBBA2" wp14:editId="79CE2E09">
              <wp:simplePos x="0" y="0"/>
              <wp:positionH relativeFrom="margin">
                <wp:align>center</wp:align>
              </wp:positionH>
              <wp:positionV relativeFrom="bottomMargin">
                <wp:align>top</wp:align>
              </wp:positionV>
              <wp:extent cx="6400800" cy="160655"/>
              <wp:effectExtent l="0" t="0" r="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2D0" w:rsidRDefault="001B02D0">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8"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" filled="f" stroked="f">
              <v:textbox style="mso-fit-shape-to-text:t" inset=",0,,0">
                <w:txbxContent>
                  <w:p w:rsidR="001B02D0" w:rsidRDefault="001B02D0">
                    <w:pPr>
                      <w:pStyle w:val="Sinespaciado"/>
                    </w:pPr>
                  </w:p>
                </w:txbxContent>
              </v:textbox>
              <w10:wrap anchorx="margin" anchory="margin"/>
            </v:shape>
          </w:pict>
        </mc:Fallback>
      </mc:AlternateContent>
    </w:r>
    <w:r>
      <w:rPr>
        <w:noProof/>
        <w:lang w:val="es-CO" w:eastAsia="es-CO"/>
      </w:rPr>
      <mc:AlternateContent>
        <mc:Choice Requires="wps">
          <w:drawing>
            <wp:anchor distT="0" distB="0" distL="114300" distR="114300" simplePos="0" relativeHeight="251664384" behindDoc="0" locked="0" layoutInCell="1" allowOverlap="1" wp14:anchorId="26169420" wp14:editId="4B3D5768">
              <wp:simplePos x="0" y="0"/>
              <wp:positionH relativeFrom="margin">
                <wp:align>center</wp:align>
              </wp:positionH>
              <wp:positionV relativeFrom="margin">
                <wp:align>center</wp:align>
              </wp:positionV>
              <wp:extent cx="6848475" cy="9114790"/>
              <wp:effectExtent l="0" t="0" r="635" b="63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1gRmIZwCAAA2BQAADgAAAAAAAAAAAAAAAAAuAgAAZHJzL2Uy&#10;b0RvYy54bWxQSwECLQAUAAYACAAAACEAIS7dOt0AAAAHAQAADwAAAAAAAAAAAAAAAAD2BAAAZHJz&#10;L2Rvd25yZXYueG1sUEsFBgAAAAAEAAQA8wAAAAAGAAAAAA==&#10;" filled="f" strokecolor="black [3213]">
              <w10:wrap anchorx="margin" anchory="margin"/>
            </v:rect>
          </w:pict>
        </mc:Fallback>
      </mc:AlternateContent>
    </w:r>
    <w:r>
      <w:rPr>
        <w:noProof/>
        <w:lang w:val="es-CO" w:eastAsia="es-CO"/>
      </w:rPr>
      <mc:AlternateContent>
        <mc:Choice Requires="wps">
          <w:drawing>
            <wp:anchor distT="0" distB="0" distL="114300" distR="114300" simplePos="0" relativeHeight="251665408" behindDoc="0" locked="0" layoutInCell="1" allowOverlap="1" wp14:anchorId="0B4F0B13" wp14:editId="726886A8">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" fillcolor="black [3213]" stroked="f">
              <w10:wrap anchorx="margin" anchory="margin"/>
            </v:rect>
          </w:pict>
        </mc:Fallback>
      </mc:AlternateContent>
    </w:r>
    <w:r>
      <w:rPr>
        <w:noProof/>
        <w:lang w:val="es-CO" w:eastAsia="es-CO"/>
      </w:rPr>
      <mc:AlternateContent>
        <mc:Choice Requires="wps">
          <w:drawing>
            <wp:anchor distT="0" distB="0" distL="114300" distR="114300" simplePos="0" relativeHeight="251666432" behindDoc="0" locked="0" layoutInCell="1" allowOverlap="1" wp14:anchorId="2F02C20F" wp14:editId="17DB8A00">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" fillcolor="#d1282e [3215]" stroked="f">
              <w10:wrap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D0" w:rsidRDefault="001B02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D0" w:rsidRDefault="001B02D0">
      <w:pPr>
        <w:spacing w:after="0" w:line="240" w:lineRule="auto"/>
      </w:pPr>
      <w:r>
        <w:separator/>
      </w:r>
    </w:p>
  </w:footnote>
  <w:footnote w:type="continuationSeparator" w:id="0">
    <w:p w:rsidR="001B02D0" w:rsidRDefault="001B0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D0" w:rsidRDefault="001B02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D0" w:rsidRDefault="001B02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D0" w:rsidRDefault="001B02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035"/>
    <w:multiLevelType w:val="hybridMultilevel"/>
    <w:tmpl w:val="332C8D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E20A61"/>
    <w:multiLevelType w:val="hybridMultilevel"/>
    <w:tmpl w:val="A8DCA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110FF9"/>
    <w:multiLevelType w:val="hybridMultilevel"/>
    <w:tmpl w:val="23B2D1E8"/>
    <w:lvl w:ilvl="0" w:tplc="240A0001">
      <w:start w:val="1"/>
      <w:numFmt w:val="bullet"/>
      <w:lvlText w:val=""/>
      <w:lvlJc w:val="left"/>
      <w:pPr>
        <w:ind w:left="720" w:hanging="360"/>
      </w:pPr>
      <w:rPr>
        <w:rFonts w:ascii="Symbol" w:hAnsi="Symbol" w:hint="default"/>
      </w:rPr>
    </w:lvl>
    <w:lvl w:ilvl="1" w:tplc="60DC4C14">
      <w:start w:val="2005"/>
      <w:numFmt w:val="bullet"/>
      <w:lvlText w:val=""/>
      <w:lvlJc w:val="left"/>
      <w:pPr>
        <w:ind w:left="1485" w:hanging="405"/>
      </w:pPr>
      <w:rPr>
        <w:rFonts w:ascii="Symbol" w:eastAsiaTheme="minorEastAsia" w:hAnsi="Symbol" w:cs="Symbol" w:hint="default"/>
        <w:b w:val="0"/>
        <w:i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A63950"/>
    <w:multiLevelType w:val="hybridMultilevel"/>
    <w:tmpl w:val="C094884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09B52196"/>
    <w:multiLevelType w:val="hybridMultilevel"/>
    <w:tmpl w:val="5E3A6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A1D2300"/>
    <w:multiLevelType w:val="hybridMultilevel"/>
    <w:tmpl w:val="BEFAFB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110C31C2"/>
    <w:multiLevelType w:val="hybridMultilevel"/>
    <w:tmpl w:val="5E44C3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2453E4"/>
    <w:multiLevelType w:val="hybridMultilevel"/>
    <w:tmpl w:val="4A005E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5DE2008"/>
    <w:multiLevelType w:val="hybridMultilevel"/>
    <w:tmpl w:val="49468174"/>
    <w:lvl w:ilvl="0" w:tplc="240A0001">
      <w:start w:val="1"/>
      <w:numFmt w:val="bullet"/>
      <w:lvlText w:val=""/>
      <w:lvlJc w:val="left"/>
      <w:pPr>
        <w:ind w:left="720" w:hanging="360"/>
      </w:pPr>
      <w:rPr>
        <w:rFonts w:ascii="Symbol" w:hAnsi="Symbol" w:hint="default"/>
      </w:rPr>
    </w:lvl>
    <w:lvl w:ilvl="1" w:tplc="AD32F022">
      <w:start w:val="13"/>
      <w:numFmt w:val="bullet"/>
      <w:lvlText w:val=""/>
      <w:lvlJc w:val="left"/>
      <w:pPr>
        <w:ind w:left="1440" w:hanging="360"/>
      </w:pPr>
      <w:rPr>
        <w:rFonts w:ascii="Symbol" w:eastAsiaTheme="minorEastAsia" w:hAnsi="Symbol" w:cs="Symbol" w:hint="default"/>
        <w:b w:val="0"/>
        <w:i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65E3EDC"/>
    <w:multiLevelType w:val="hybridMultilevel"/>
    <w:tmpl w:val="0608B036"/>
    <w:lvl w:ilvl="0" w:tplc="240A0001">
      <w:start w:val="1"/>
      <w:numFmt w:val="bullet"/>
      <w:lvlText w:val=""/>
      <w:lvlJc w:val="left"/>
      <w:pPr>
        <w:ind w:left="720" w:hanging="360"/>
      </w:pPr>
      <w:rPr>
        <w:rFonts w:ascii="Symbol" w:hAnsi="Symbol" w:hint="default"/>
      </w:rPr>
    </w:lvl>
    <w:lvl w:ilvl="1" w:tplc="9BB05CF2">
      <w:start w:val="2005"/>
      <w:numFmt w:val="bullet"/>
      <w:lvlText w:val=""/>
      <w:lvlJc w:val="left"/>
      <w:pPr>
        <w:ind w:left="1440" w:hanging="360"/>
      </w:pPr>
      <w:rPr>
        <w:rFonts w:ascii="Symbol" w:eastAsiaTheme="minorEastAsia" w:hAnsi="Symbol"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887673"/>
    <w:multiLevelType w:val="hybridMultilevel"/>
    <w:tmpl w:val="BA4EBC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7BB7234"/>
    <w:multiLevelType w:val="hybridMultilevel"/>
    <w:tmpl w:val="49B4DD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6F2C55C8">
      <w:start w:val="13"/>
      <w:numFmt w:val="bullet"/>
      <w:lvlText w:val=""/>
      <w:lvlJc w:val="left"/>
      <w:pPr>
        <w:ind w:left="2865" w:hanging="1065"/>
      </w:pPr>
      <w:rPr>
        <w:rFonts w:ascii="Symbol" w:eastAsiaTheme="minorEastAsia" w:hAnsi="Symbol" w:cs="Symbol" w:hint="default"/>
        <w:b w:val="0"/>
        <w:i w:val="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E758FF"/>
    <w:multiLevelType w:val="hybridMultilevel"/>
    <w:tmpl w:val="ED487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DBD6551"/>
    <w:multiLevelType w:val="hybridMultilevel"/>
    <w:tmpl w:val="2AAC6D7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E3560CF"/>
    <w:multiLevelType w:val="hybridMultilevel"/>
    <w:tmpl w:val="7068D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5023AAB"/>
    <w:multiLevelType w:val="hybridMultilevel"/>
    <w:tmpl w:val="D722E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AD5A6A"/>
    <w:multiLevelType w:val="hybridMultilevel"/>
    <w:tmpl w:val="A4D4E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6EE7F7A"/>
    <w:multiLevelType w:val="hybridMultilevel"/>
    <w:tmpl w:val="9C749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A1504F6"/>
    <w:multiLevelType w:val="hybridMultilevel"/>
    <w:tmpl w:val="D570E2DA"/>
    <w:lvl w:ilvl="0" w:tplc="240A0001">
      <w:start w:val="1"/>
      <w:numFmt w:val="bullet"/>
      <w:lvlText w:val=""/>
      <w:lvlJc w:val="left"/>
      <w:pPr>
        <w:ind w:left="720" w:hanging="360"/>
      </w:pPr>
      <w:rPr>
        <w:rFonts w:ascii="Symbol" w:hAnsi="Symbol" w:hint="default"/>
      </w:rPr>
    </w:lvl>
    <w:lvl w:ilvl="1" w:tplc="7D12BCBC">
      <w:start w:val="2005"/>
      <w:numFmt w:val="bullet"/>
      <w:lvlText w:val=""/>
      <w:lvlJc w:val="left"/>
      <w:pPr>
        <w:ind w:left="1440" w:hanging="360"/>
      </w:pPr>
      <w:rPr>
        <w:rFonts w:ascii="Symbol" w:eastAsiaTheme="minorEastAsia" w:hAnsi="Symbol" w:cstheme="minorHAnsi" w:hint="default"/>
        <w:b w:val="0"/>
        <w:i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D55A2D"/>
    <w:multiLevelType w:val="hybridMultilevel"/>
    <w:tmpl w:val="D30E51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0E2C2E62">
      <w:start w:val="13"/>
      <w:numFmt w:val="bullet"/>
      <w:lvlText w:val=""/>
      <w:lvlJc w:val="left"/>
      <w:pPr>
        <w:ind w:left="2160" w:hanging="360"/>
      </w:pPr>
      <w:rPr>
        <w:rFonts w:ascii="Symbol" w:eastAsiaTheme="minorEastAsia" w:hAnsi="Symbol" w:cs="Symbol" w:hint="default"/>
        <w:b w:val="0"/>
        <w:i w:val="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4801EF9"/>
    <w:multiLevelType w:val="hybridMultilevel"/>
    <w:tmpl w:val="D34E0B84"/>
    <w:lvl w:ilvl="0" w:tplc="240A0001">
      <w:start w:val="1"/>
      <w:numFmt w:val="bullet"/>
      <w:lvlText w:val=""/>
      <w:lvlJc w:val="left"/>
      <w:pPr>
        <w:ind w:left="1430" w:hanging="360"/>
      </w:pPr>
      <w:rPr>
        <w:rFonts w:ascii="Symbol" w:hAnsi="Symbol" w:hint="default"/>
      </w:rPr>
    </w:lvl>
    <w:lvl w:ilvl="1" w:tplc="0EA4047E">
      <w:start w:val="13"/>
      <w:numFmt w:val="bullet"/>
      <w:lvlText w:val=""/>
      <w:lvlJc w:val="left"/>
      <w:pPr>
        <w:ind w:left="2150" w:hanging="360"/>
      </w:pPr>
      <w:rPr>
        <w:rFonts w:ascii="Symbol" w:eastAsiaTheme="minorEastAsia" w:hAnsi="Symbol" w:cs="Symbol" w:hint="default"/>
        <w:b w:val="0"/>
        <w:i w:val="0"/>
      </w:rPr>
    </w:lvl>
    <w:lvl w:ilvl="2" w:tplc="240A0005" w:tentative="1">
      <w:start w:val="1"/>
      <w:numFmt w:val="bullet"/>
      <w:lvlText w:val=""/>
      <w:lvlJc w:val="left"/>
      <w:pPr>
        <w:ind w:left="2870" w:hanging="360"/>
      </w:pPr>
      <w:rPr>
        <w:rFonts w:ascii="Wingdings" w:hAnsi="Wingdings" w:hint="default"/>
      </w:rPr>
    </w:lvl>
    <w:lvl w:ilvl="3" w:tplc="240A0001" w:tentative="1">
      <w:start w:val="1"/>
      <w:numFmt w:val="bullet"/>
      <w:lvlText w:val=""/>
      <w:lvlJc w:val="left"/>
      <w:pPr>
        <w:ind w:left="3590" w:hanging="360"/>
      </w:pPr>
      <w:rPr>
        <w:rFonts w:ascii="Symbol" w:hAnsi="Symbol" w:hint="default"/>
      </w:rPr>
    </w:lvl>
    <w:lvl w:ilvl="4" w:tplc="240A0003" w:tentative="1">
      <w:start w:val="1"/>
      <w:numFmt w:val="bullet"/>
      <w:lvlText w:val="o"/>
      <w:lvlJc w:val="left"/>
      <w:pPr>
        <w:ind w:left="4310" w:hanging="360"/>
      </w:pPr>
      <w:rPr>
        <w:rFonts w:ascii="Courier New" w:hAnsi="Courier New" w:cs="Courier New" w:hint="default"/>
      </w:rPr>
    </w:lvl>
    <w:lvl w:ilvl="5" w:tplc="240A0005" w:tentative="1">
      <w:start w:val="1"/>
      <w:numFmt w:val="bullet"/>
      <w:lvlText w:val=""/>
      <w:lvlJc w:val="left"/>
      <w:pPr>
        <w:ind w:left="5030" w:hanging="360"/>
      </w:pPr>
      <w:rPr>
        <w:rFonts w:ascii="Wingdings" w:hAnsi="Wingdings" w:hint="default"/>
      </w:rPr>
    </w:lvl>
    <w:lvl w:ilvl="6" w:tplc="240A0001" w:tentative="1">
      <w:start w:val="1"/>
      <w:numFmt w:val="bullet"/>
      <w:lvlText w:val=""/>
      <w:lvlJc w:val="left"/>
      <w:pPr>
        <w:ind w:left="5750" w:hanging="360"/>
      </w:pPr>
      <w:rPr>
        <w:rFonts w:ascii="Symbol" w:hAnsi="Symbol" w:hint="default"/>
      </w:rPr>
    </w:lvl>
    <w:lvl w:ilvl="7" w:tplc="240A0003" w:tentative="1">
      <w:start w:val="1"/>
      <w:numFmt w:val="bullet"/>
      <w:lvlText w:val="o"/>
      <w:lvlJc w:val="left"/>
      <w:pPr>
        <w:ind w:left="6470" w:hanging="360"/>
      </w:pPr>
      <w:rPr>
        <w:rFonts w:ascii="Courier New" w:hAnsi="Courier New" w:cs="Courier New" w:hint="default"/>
      </w:rPr>
    </w:lvl>
    <w:lvl w:ilvl="8" w:tplc="240A0005" w:tentative="1">
      <w:start w:val="1"/>
      <w:numFmt w:val="bullet"/>
      <w:lvlText w:val=""/>
      <w:lvlJc w:val="left"/>
      <w:pPr>
        <w:ind w:left="7190" w:hanging="360"/>
      </w:pPr>
      <w:rPr>
        <w:rFonts w:ascii="Wingdings" w:hAnsi="Wingdings" w:hint="default"/>
      </w:rPr>
    </w:lvl>
  </w:abstractNum>
  <w:abstractNum w:abstractNumId="21">
    <w:nsid w:val="523807B2"/>
    <w:multiLevelType w:val="hybridMultilevel"/>
    <w:tmpl w:val="B5F892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81947FA8">
      <w:start w:val="2005"/>
      <w:numFmt w:val="bullet"/>
      <w:lvlText w:val=""/>
      <w:lvlJc w:val="left"/>
      <w:pPr>
        <w:ind w:left="2865" w:hanging="1065"/>
      </w:pPr>
      <w:rPr>
        <w:rFonts w:ascii="Symbol" w:eastAsiaTheme="minorEastAsia" w:hAnsi="Symbol" w:cstheme="minorHAnsi" w:hint="default"/>
        <w:b w:val="0"/>
        <w:i w:val="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3B33FBC"/>
    <w:multiLevelType w:val="hybridMultilevel"/>
    <w:tmpl w:val="8370F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4C12D84"/>
    <w:multiLevelType w:val="hybridMultilevel"/>
    <w:tmpl w:val="A5646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8EF16B2"/>
    <w:multiLevelType w:val="hybridMultilevel"/>
    <w:tmpl w:val="F3DAB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D432EC"/>
    <w:multiLevelType w:val="hybridMultilevel"/>
    <w:tmpl w:val="66182B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32960A0"/>
    <w:multiLevelType w:val="hybridMultilevel"/>
    <w:tmpl w:val="2C60B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3C246B5"/>
    <w:multiLevelType w:val="hybridMultilevel"/>
    <w:tmpl w:val="86D65B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965C76"/>
    <w:multiLevelType w:val="hybridMultilevel"/>
    <w:tmpl w:val="DEB0B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DA4EC2"/>
    <w:multiLevelType w:val="hybridMultilevel"/>
    <w:tmpl w:val="51FC8E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EFE6352"/>
    <w:multiLevelType w:val="hybridMultilevel"/>
    <w:tmpl w:val="FD9E3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00B3535"/>
    <w:multiLevelType w:val="hybridMultilevel"/>
    <w:tmpl w:val="DBAA8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0873F4F"/>
    <w:multiLevelType w:val="hybridMultilevel"/>
    <w:tmpl w:val="F424D1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13A1C57"/>
    <w:multiLevelType w:val="hybridMultilevel"/>
    <w:tmpl w:val="DD7C7A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83B3FFB"/>
    <w:multiLevelType w:val="hybridMultilevel"/>
    <w:tmpl w:val="8EA01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94519A4"/>
    <w:multiLevelType w:val="hybridMultilevel"/>
    <w:tmpl w:val="807C8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5"/>
  </w:num>
  <w:num w:numId="4">
    <w:abstractNumId w:val="23"/>
  </w:num>
  <w:num w:numId="5">
    <w:abstractNumId w:val="0"/>
  </w:num>
  <w:num w:numId="6">
    <w:abstractNumId w:val="35"/>
  </w:num>
  <w:num w:numId="7">
    <w:abstractNumId w:val="30"/>
  </w:num>
  <w:num w:numId="8">
    <w:abstractNumId w:val="26"/>
  </w:num>
  <w:num w:numId="9">
    <w:abstractNumId w:val="28"/>
  </w:num>
  <w:num w:numId="10">
    <w:abstractNumId w:val="2"/>
  </w:num>
  <w:num w:numId="11">
    <w:abstractNumId w:val="27"/>
  </w:num>
  <w:num w:numId="12">
    <w:abstractNumId w:val="12"/>
  </w:num>
  <w:num w:numId="13">
    <w:abstractNumId w:val="9"/>
  </w:num>
  <w:num w:numId="14">
    <w:abstractNumId w:val="32"/>
  </w:num>
  <w:num w:numId="15">
    <w:abstractNumId w:val="17"/>
  </w:num>
  <w:num w:numId="16">
    <w:abstractNumId w:val="21"/>
  </w:num>
  <w:num w:numId="17">
    <w:abstractNumId w:val="3"/>
  </w:num>
  <w:num w:numId="18">
    <w:abstractNumId w:val="18"/>
  </w:num>
  <w:num w:numId="19">
    <w:abstractNumId w:val="29"/>
  </w:num>
  <w:num w:numId="20">
    <w:abstractNumId w:val="8"/>
  </w:num>
  <w:num w:numId="21">
    <w:abstractNumId w:val="34"/>
  </w:num>
  <w:num w:numId="22">
    <w:abstractNumId w:val="25"/>
  </w:num>
  <w:num w:numId="23">
    <w:abstractNumId w:val="10"/>
  </w:num>
  <w:num w:numId="24">
    <w:abstractNumId w:val="33"/>
  </w:num>
  <w:num w:numId="25">
    <w:abstractNumId w:val="20"/>
  </w:num>
  <w:num w:numId="26">
    <w:abstractNumId w:val="13"/>
  </w:num>
  <w:num w:numId="27">
    <w:abstractNumId w:val="1"/>
  </w:num>
  <w:num w:numId="28">
    <w:abstractNumId w:val="7"/>
  </w:num>
  <w:num w:numId="29">
    <w:abstractNumId w:val="22"/>
  </w:num>
  <w:num w:numId="30">
    <w:abstractNumId w:val="11"/>
  </w:num>
  <w:num w:numId="31">
    <w:abstractNumId w:val="16"/>
  </w:num>
  <w:num w:numId="32">
    <w:abstractNumId w:val="5"/>
  </w:num>
  <w:num w:numId="33">
    <w:abstractNumId w:val="14"/>
  </w:num>
  <w:num w:numId="34">
    <w:abstractNumId w:val="19"/>
  </w:num>
  <w:num w:numId="35">
    <w:abstractNumId w:val="4"/>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14B47"/>
    <w:rsid w:val="00021D53"/>
    <w:rsid w:val="0005093D"/>
    <w:rsid w:val="00063B18"/>
    <w:rsid w:val="00074DF5"/>
    <w:rsid w:val="000867D7"/>
    <w:rsid w:val="00091356"/>
    <w:rsid w:val="000918DE"/>
    <w:rsid w:val="000B3055"/>
    <w:rsid w:val="000B3D93"/>
    <w:rsid w:val="000B498B"/>
    <w:rsid w:val="000D01AE"/>
    <w:rsid w:val="000E178A"/>
    <w:rsid w:val="0011346A"/>
    <w:rsid w:val="00123B4C"/>
    <w:rsid w:val="00157ED9"/>
    <w:rsid w:val="00167B5C"/>
    <w:rsid w:val="001B02D0"/>
    <w:rsid w:val="001B6EDB"/>
    <w:rsid w:val="001C6792"/>
    <w:rsid w:val="001D12A5"/>
    <w:rsid w:val="001F3DEE"/>
    <w:rsid w:val="001F519C"/>
    <w:rsid w:val="002548F2"/>
    <w:rsid w:val="00256526"/>
    <w:rsid w:val="00280F15"/>
    <w:rsid w:val="002934DF"/>
    <w:rsid w:val="002A6F3E"/>
    <w:rsid w:val="002B4C97"/>
    <w:rsid w:val="002B5552"/>
    <w:rsid w:val="002D05BA"/>
    <w:rsid w:val="002D6BD9"/>
    <w:rsid w:val="002E148B"/>
    <w:rsid w:val="002E7D2A"/>
    <w:rsid w:val="002F2725"/>
    <w:rsid w:val="0031049E"/>
    <w:rsid w:val="003228BF"/>
    <w:rsid w:val="003263F9"/>
    <w:rsid w:val="00334B71"/>
    <w:rsid w:val="003357D8"/>
    <w:rsid w:val="00336DDC"/>
    <w:rsid w:val="00343941"/>
    <w:rsid w:val="00352A4B"/>
    <w:rsid w:val="0035713D"/>
    <w:rsid w:val="0037186A"/>
    <w:rsid w:val="00373090"/>
    <w:rsid w:val="00396C72"/>
    <w:rsid w:val="003B2C31"/>
    <w:rsid w:val="003C018A"/>
    <w:rsid w:val="003C0ADC"/>
    <w:rsid w:val="003E0278"/>
    <w:rsid w:val="003E1348"/>
    <w:rsid w:val="003E1C2C"/>
    <w:rsid w:val="003F02C8"/>
    <w:rsid w:val="00405CAA"/>
    <w:rsid w:val="004119F9"/>
    <w:rsid w:val="0043615A"/>
    <w:rsid w:val="0046121A"/>
    <w:rsid w:val="004668A5"/>
    <w:rsid w:val="004715D0"/>
    <w:rsid w:val="0048602C"/>
    <w:rsid w:val="00491071"/>
    <w:rsid w:val="004A6BFD"/>
    <w:rsid w:val="004C23C7"/>
    <w:rsid w:val="00504AAF"/>
    <w:rsid w:val="00544DE2"/>
    <w:rsid w:val="00564B3E"/>
    <w:rsid w:val="00567153"/>
    <w:rsid w:val="005771F0"/>
    <w:rsid w:val="005C0278"/>
    <w:rsid w:val="006302F2"/>
    <w:rsid w:val="00644ABB"/>
    <w:rsid w:val="00647768"/>
    <w:rsid w:val="006520C5"/>
    <w:rsid w:val="00652CDD"/>
    <w:rsid w:val="00663F2F"/>
    <w:rsid w:val="006642DA"/>
    <w:rsid w:val="006736D5"/>
    <w:rsid w:val="0069139A"/>
    <w:rsid w:val="00694C02"/>
    <w:rsid w:val="00695E3E"/>
    <w:rsid w:val="00697618"/>
    <w:rsid w:val="00697741"/>
    <w:rsid w:val="006A6ADF"/>
    <w:rsid w:val="006A73B6"/>
    <w:rsid w:val="006C5BFD"/>
    <w:rsid w:val="006D3132"/>
    <w:rsid w:val="006D6CFE"/>
    <w:rsid w:val="007014CC"/>
    <w:rsid w:val="007043DB"/>
    <w:rsid w:val="00721F64"/>
    <w:rsid w:val="00723E4B"/>
    <w:rsid w:val="00735613"/>
    <w:rsid w:val="00744A16"/>
    <w:rsid w:val="00771158"/>
    <w:rsid w:val="0078339D"/>
    <w:rsid w:val="0079471D"/>
    <w:rsid w:val="007A62B3"/>
    <w:rsid w:val="007B0173"/>
    <w:rsid w:val="007D0FEC"/>
    <w:rsid w:val="007E46D0"/>
    <w:rsid w:val="007F2966"/>
    <w:rsid w:val="0080209D"/>
    <w:rsid w:val="008031B2"/>
    <w:rsid w:val="008051BA"/>
    <w:rsid w:val="00821BE9"/>
    <w:rsid w:val="008265A4"/>
    <w:rsid w:val="00840FC7"/>
    <w:rsid w:val="00846BAC"/>
    <w:rsid w:val="00852671"/>
    <w:rsid w:val="008548C9"/>
    <w:rsid w:val="00862596"/>
    <w:rsid w:val="00875AAD"/>
    <w:rsid w:val="0092343A"/>
    <w:rsid w:val="0094302F"/>
    <w:rsid w:val="00951355"/>
    <w:rsid w:val="00953292"/>
    <w:rsid w:val="00973C97"/>
    <w:rsid w:val="0097420E"/>
    <w:rsid w:val="00976CC9"/>
    <w:rsid w:val="009975A8"/>
    <w:rsid w:val="009B5D26"/>
    <w:rsid w:val="009D52C8"/>
    <w:rsid w:val="009F7A44"/>
    <w:rsid w:val="009F7AFD"/>
    <w:rsid w:val="00A04E2C"/>
    <w:rsid w:val="00A0771D"/>
    <w:rsid w:val="00A11424"/>
    <w:rsid w:val="00A11BAF"/>
    <w:rsid w:val="00A37B41"/>
    <w:rsid w:val="00A37EDD"/>
    <w:rsid w:val="00A42F64"/>
    <w:rsid w:val="00A4625D"/>
    <w:rsid w:val="00A505F6"/>
    <w:rsid w:val="00A51AF8"/>
    <w:rsid w:val="00A56879"/>
    <w:rsid w:val="00A61A08"/>
    <w:rsid w:val="00A67067"/>
    <w:rsid w:val="00A964DE"/>
    <w:rsid w:val="00AB36D7"/>
    <w:rsid w:val="00AD6072"/>
    <w:rsid w:val="00AE22D1"/>
    <w:rsid w:val="00AE2351"/>
    <w:rsid w:val="00AE74BB"/>
    <w:rsid w:val="00AF5AE6"/>
    <w:rsid w:val="00B04B4C"/>
    <w:rsid w:val="00B05A2C"/>
    <w:rsid w:val="00B13402"/>
    <w:rsid w:val="00B4371E"/>
    <w:rsid w:val="00B43C70"/>
    <w:rsid w:val="00B43E2A"/>
    <w:rsid w:val="00B4630C"/>
    <w:rsid w:val="00BC216E"/>
    <w:rsid w:val="00BE1F78"/>
    <w:rsid w:val="00BF1986"/>
    <w:rsid w:val="00C21D7A"/>
    <w:rsid w:val="00C3402F"/>
    <w:rsid w:val="00C46B5B"/>
    <w:rsid w:val="00C60B09"/>
    <w:rsid w:val="00C623CA"/>
    <w:rsid w:val="00C723E8"/>
    <w:rsid w:val="00C8521C"/>
    <w:rsid w:val="00CA5F7D"/>
    <w:rsid w:val="00CB0AA7"/>
    <w:rsid w:val="00CB627D"/>
    <w:rsid w:val="00CC381D"/>
    <w:rsid w:val="00CE1BAE"/>
    <w:rsid w:val="00D007FE"/>
    <w:rsid w:val="00D1738C"/>
    <w:rsid w:val="00D36F0F"/>
    <w:rsid w:val="00D41B59"/>
    <w:rsid w:val="00D51448"/>
    <w:rsid w:val="00D52A9A"/>
    <w:rsid w:val="00D81680"/>
    <w:rsid w:val="00D83CE7"/>
    <w:rsid w:val="00D93B5C"/>
    <w:rsid w:val="00DA39BB"/>
    <w:rsid w:val="00DA5355"/>
    <w:rsid w:val="00DB05BF"/>
    <w:rsid w:val="00DB20C3"/>
    <w:rsid w:val="00DC524D"/>
    <w:rsid w:val="00DE0D63"/>
    <w:rsid w:val="00DE5E9A"/>
    <w:rsid w:val="00E17112"/>
    <w:rsid w:val="00E23AB0"/>
    <w:rsid w:val="00E32995"/>
    <w:rsid w:val="00E51001"/>
    <w:rsid w:val="00E538B9"/>
    <w:rsid w:val="00E819CD"/>
    <w:rsid w:val="00E9730F"/>
    <w:rsid w:val="00EA06A3"/>
    <w:rsid w:val="00EA4324"/>
    <w:rsid w:val="00EA5E2F"/>
    <w:rsid w:val="00EC7816"/>
    <w:rsid w:val="00ED69AD"/>
    <w:rsid w:val="00EE7AC7"/>
    <w:rsid w:val="00EF16D7"/>
    <w:rsid w:val="00F05F6E"/>
    <w:rsid w:val="00F55FA6"/>
    <w:rsid w:val="00F56E5B"/>
    <w:rsid w:val="00F631A7"/>
    <w:rsid w:val="00F86E03"/>
    <w:rsid w:val="00FA17B2"/>
    <w:rsid w:val="00FA2551"/>
    <w:rsid w:val="00FB16DE"/>
    <w:rsid w:val="00FC0637"/>
    <w:rsid w:val="00FD4204"/>
    <w:rsid w:val="00FD5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C3402F"/>
    <w:pPr>
      <w:autoSpaceDE w:val="0"/>
      <w:autoSpaceDN w:val="0"/>
      <w:adjustRightInd w:val="0"/>
      <w:spacing w:after="0" w:line="240" w:lineRule="auto"/>
    </w:pPr>
    <w:rPr>
      <w:rFonts w:ascii="Calibri" w:hAnsi="Calibri" w:cs="Calibri"/>
      <w:color w:val="000000"/>
      <w:sz w:val="24"/>
      <w:szCs w:val="24"/>
      <w:lang w:val="es-CO"/>
    </w:rPr>
  </w:style>
  <w:style w:type="character" w:customStyle="1" w:styleId="tituloindex">
    <w:name w:val="tituloindex"/>
    <w:basedOn w:val="Fuentedeprrafopredeter"/>
    <w:rsid w:val="00074DF5"/>
  </w:style>
  <w:style w:type="paragraph" w:customStyle="1" w:styleId="Standard">
    <w:name w:val="Standard"/>
    <w:rsid w:val="007043DB"/>
    <w:pPr>
      <w:widowControl w:val="0"/>
      <w:suppressAutoHyphens/>
      <w:autoSpaceDN w:val="0"/>
      <w:spacing w:after="0" w:line="240" w:lineRule="auto"/>
    </w:pPr>
    <w:rPr>
      <w:rFonts w:ascii="Times New Roman" w:eastAsia="Arial Unicode MS" w:hAnsi="Times New Roman" w:cs="Tahoma"/>
      <w:kern w:val="3"/>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C3402F"/>
    <w:pPr>
      <w:autoSpaceDE w:val="0"/>
      <w:autoSpaceDN w:val="0"/>
      <w:adjustRightInd w:val="0"/>
      <w:spacing w:after="0" w:line="240" w:lineRule="auto"/>
    </w:pPr>
    <w:rPr>
      <w:rFonts w:ascii="Calibri" w:hAnsi="Calibri" w:cs="Calibri"/>
      <w:color w:val="000000"/>
      <w:sz w:val="24"/>
      <w:szCs w:val="24"/>
      <w:lang w:val="es-CO"/>
    </w:rPr>
  </w:style>
  <w:style w:type="character" w:customStyle="1" w:styleId="tituloindex">
    <w:name w:val="tituloindex"/>
    <w:basedOn w:val="Fuentedeprrafopredeter"/>
    <w:rsid w:val="00074DF5"/>
  </w:style>
  <w:style w:type="paragraph" w:customStyle="1" w:styleId="Standard">
    <w:name w:val="Standard"/>
    <w:rsid w:val="007043DB"/>
    <w:pPr>
      <w:widowControl w:val="0"/>
      <w:suppressAutoHyphens/>
      <w:autoSpaceDN w:val="0"/>
      <w:spacing w:after="0" w:line="240" w:lineRule="auto"/>
    </w:pPr>
    <w:rPr>
      <w:rFonts w:ascii="Times New Roman" w:eastAsia="Arial Unicode MS" w:hAnsi="Times New Roman" w:cs="Tahoma"/>
      <w:kern w:val="3"/>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7ABD-1FA7-449A-B4CF-51D4A4EA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61</TotalTime>
  <Pages>10</Pages>
  <Words>3212</Words>
  <Characters>17668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INTRODUCCIÓN A LA ÉTICA</vt:lpstr>
    </vt:vector>
  </TitlesOfParts>
  <Company>Luffi</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NEGOCIOS INTERNACIONALES</dc:title>
  <dc:subject>DESCRIPCIÓN DE LA ASIGNATURA</dc:subject>
  <dc:creator>Luffi</dc:creator>
  <cp:lastModifiedBy>Usuario</cp:lastModifiedBy>
  <cp:revision>3</cp:revision>
  <dcterms:created xsi:type="dcterms:W3CDTF">2013-10-31T22:06:00Z</dcterms:created>
  <dcterms:modified xsi:type="dcterms:W3CDTF">2013-11-02T21:59:00Z</dcterms:modified>
</cp:coreProperties>
</file>